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61B37201">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以下要求盖章部份要求全部为鲜章。</w:t>
      </w:r>
    </w:p>
    <w:p w14:paraId="26E34714"/>
    <w:p w14:paraId="6373956E"/>
    <w:p w14:paraId="51E0B950"/>
    <w:p w14:paraId="6871C5B0"/>
    <w:p w14:paraId="6913B844"/>
    <w:p w14:paraId="354A2537"/>
    <w:p w14:paraId="33529364"/>
    <w:p w14:paraId="4FE0CB8E"/>
    <w:p w14:paraId="2AF33872"/>
    <w:p w14:paraId="7E141F0C"/>
    <w:p w14:paraId="6C5F3B93"/>
    <w:p w14:paraId="0DF1DF65"/>
    <w:p w14:paraId="1AD6F1E8"/>
    <w:p w14:paraId="143253CE"/>
    <w:p w14:paraId="0872EDA7"/>
    <w:p w14:paraId="6DBEC422"/>
    <w:p w14:paraId="6A1627AF"/>
    <w:p w14:paraId="18C61B21"/>
    <w:p w14:paraId="01671015"/>
    <w:p w14:paraId="2949A43D"/>
    <w:p w14:paraId="5B10AE5A"/>
    <w:p w14:paraId="56D1FD17"/>
    <w:p w14:paraId="73F15A60"/>
    <w:p w14:paraId="02A14148"/>
    <w:p w14:paraId="1F9C6EC9"/>
    <w:p w14:paraId="30FFE31F"/>
    <w:p w14:paraId="0C1ADEB2"/>
    <w:p w14:paraId="4EA00BAE"/>
    <w:p w14:paraId="613DA226"/>
    <w:p w14:paraId="09C97B8B"/>
    <w:p w14:paraId="3A2A2B6C"/>
    <w:p w14:paraId="28CBAAEC"/>
    <w:p w14:paraId="6A039131"/>
    <w:p w14:paraId="5A9D17CD"/>
    <w:p w14:paraId="52434803"/>
    <w:p w14:paraId="242FCCB9"/>
    <w:p w14:paraId="46D6E4C8"/>
    <w:p w14:paraId="046A1B7F"/>
    <w:p w14:paraId="768D5E44"/>
    <w:p w14:paraId="4A041EE7"/>
    <w:p w14:paraId="0209799E"/>
    <w:p w14:paraId="03780F3C"/>
    <w:p w14:paraId="1D8C02A3"/>
    <w:p w14:paraId="7EEB04C1"/>
    <w:p w14:paraId="20F11007"/>
    <w:p w14:paraId="25E5BC70"/>
    <w:p w14:paraId="6A7E2847"/>
    <w:p w14:paraId="3FFC3821"/>
    <w:p w14:paraId="48F65168"/>
    <w:p w14:paraId="0DC86CDA"/>
    <w:p w14:paraId="1F8A8A30"/>
    <w:p w14:paraId="76DC6A3C"/>
    <w:p w14:paraId="59396EE7">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default" w:cs="Calibri"/>
          <w:b/>
          <w:bCs/>
          <w:kern w:val="0"/>
          <w:sz w:val="28"/>
          <w:szCs w:val="28"/>
          <w:highlight w:val="none"/>
          <w:lang w:val="en-US" w:eastAsia="zh-CN"/>
        </w:rPr>
      </w:pPr>
      <w:r>
        <w:rPr>
          <w:rFonts w:hint="eastAsia" w:cs="Calibri"/>
          <w:b/>
          <w:bCs/>
          <w:kern w:val="0"/>
          <w:sz w:val="28"/>
          <w:szCs w:val="28"/>
          <w:highlight w:val="none"/>
          <w:lang w:val="en-US" w:eastAsia="zh-CN"/>
        </w:rPr>
        <w:t>榆树市已建高标准农田建设项目建后维修管护施工项目监理服务</w:t>
      </w:r>
    </w:p>
    <w:p w14:paraId="09EDB0CB">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0CF93083">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1639C152">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094FF2B5">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3053D562">
      <w:pPr>
        <w:rPr>
          <w:rFonts w:hint="eastAsia"/>
          <w:b/>
          <w:bCs/>
          <w:lang w:val="en-US" w:eastAsia="zh-CN"/>
        </w:rPr>
      </w:pPr>
    </w:p>
    <w:p w14:paraId="68A9BF22">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附：法定代表人身份证明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5E604E5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3FAA692D">
      <w:pPr>
        <w:pStyle w:val="7"/>
        <w:ind w:left="0" w:leftChars="0" w:firstLine="0" w:firstLineChars="0"/>
        <w:rPr>
          <w:rFonts w:hint="eastAsia" w:ascii="宋体" w:hAnsi="宋体"/>
          <w:b/>
          <w:color w:val="auto"/>
          <w:szCs w:val="21"/>
          <w:highlight w:val="none"/>
          <w:lang w:val="en-US" w:eastAsia="zh-CN"/>
        </w:rPr>
      </w:pPr>
    </w:p>
    <w:p w14:paraId="664142DA">
      <w:pPr>
        <w:pStyle w:val="7"/>
        <w:ind w:left="0" w:leftChars="0" w:firstLine="0" w:firstLineChars="0"/>
        <w:rPr>
          <w:rFonts w:hint="eastAsia" w:ascii="宋体" w:hAnsi="宋体"/>
          <w:b/>
          <w:color w:val="auto"/>
          <w:szCs w:val="21"/>
          <w:highlight w:val="none"/>
          <w:lang w:val="en-US" w:eastAsia="zh-CN"/>
        </w:rPr>
      </w:pPr>
    </w:p>
    <w:p w14:paraId="7D1DD785">
      <w:pPr>
        <w:pStyle w:val="7"/>
        <w:ind w:left="0" w:leftChars="0" w:firstLine="0" w:firstLineChars="0"/>
        <w:rPr>
          <w:rFonts w:hint="eastAsia" w:ascii="宋体" w:hAnsi="宋体"/>
          <w:b/>
          <w:color w:val="auto"/>
          <w:szCs w:val="21"/>
          <w:highlight w:val="none"/>
          <w:lang w:val="en-US" w:eastAsia="zh-CN"/>
        </w:rPr>
      </w:pPr>
    </w:p>
    <w:p w14:paraId="4BC2D63B">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资质证书副本</w:t>
      </w:r>
    </w:p>
    <w:p w14:paraId="48508606">
      <w:pPr>
        <w:pStyle w:val="7"/>
        <w:rPr>
          <w:rFonts w:hint="default"/>
          <w:lang w:val="en-US" w:eastAsia="zh-CN"/>
        </w:rPr>
      </w:pPr>
    </w:p>
    <w:p w14:paraId="09A77350">
      <w:pPr>
        <w:pStyle w:val="7"/>
        <w:rPr>
          <w:rFonts w:hint="default"/>
          <w:lang w:val="en-US" w:eastAsia="zh-CN"/>
        </w:rPr>
      </w:pPr>
    </w:p>
    <w:p w14:paraId="4979BF43">
      <w:pPr>
        <w:pStyle w:val="7"/>
        <w:rPr>
          <w:rFonts w:hint="default"/>
          <w:lang w:val="en-US" w:eastAsia="zh-CN"/>
        </w:rPr>
      </w:pPr>
    </w:p>
    <w:p w14:paraId="756EE28E">
      <w:pPr>
        <w:pStyle w:val="7"/>
        <w:rPr>
          <w:rFonts w:hint="default"/>
          <w:lang w:val="en-US" w:eastAsia="zh-CN"/>
        </w:rPr>
      </w:pPr>
    </w:p>
    <w:p w14:paraId="620137F8">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20E432FA">
      <w:pPr>
        <w:pStyle w:val="7"/>
        <w:rPr>
          <w:rFonts w:hint="default"/>
          <w:lang w:val="en-US" w:eastAsia="zh-CN"/>
        </w:rPr>
      </w:pPr>
    </w:p>
    <w:p w14:paraId="16C73DBA">
      <w:pPr>
        <w:pStyle w:val="7"/>
        <w:rPr>
          <w:rFonts w:hint="default"/>
          <w:lang w:val="en-US" w:eastAsia="zh-CN"/>
        </w:rPr>
      </w:pPr>
    </w:p>
    <w:p w14:paraId="0B203491">
      <w:pPr>
        <w:pStyle w:val="7"/>
        <w:rPr>
          <w:rFonts w:hint="default"/>
          <w:lang w:val="en-US" w:eastAsia="zh-CN"/>
        </w:rPr>
      </w:pPr>
    </w:p>
    <w:p w14:paraId="465ECB06">
      <w:pPr>
        <w:pStyle w:val="7"/>
        <w:rPr>
          <w:rFonts w:hint="default"/>
          <w:lang w:val="en-US" w:eastAsia="zh-CN"/>
        </w:rPr>
      </w:pPr>
    </w:p>
    <w:p w14:paraId="6CF41081">
      <w:pPr>
        <w:pStyle w:val="7"/>
        <w:rPr>
          <w:rFonts w:hint="default"/>
          <w:lang w:val="en-US" w:eastAsia="zh-CN"/>
        </w:rPr>
      </w:pPr>
    </w:p>
    <w:p w14:paraId="40446A91">
      <w:pPr>
        <w:pStyle w:val="7"/>
        <w:rPr>
          <w:rFonts w:hint="default"/>
          <w:lang w:val="en-US" w:eastAsia="zh-CN"/>
        </w:rPr>
      </w:pPr>
    </w:p>
    <w:p w14:paraId="795C987E">
      <w:pPr>
        <w:pStyle w:val="7"/>
        <w:rPr>
          <w:rFonts w:hint="default"/>
          <w:lang w:val="en-US" w:eastAsia="zh-CN"/>
        </w:rPr>
      </w:pPr>
    </w:p>
    <w:p w14:paraId="75BF7AD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2E59EA92">
      <w:pPr>
        <w:pStyle w:val="7"/>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总监理工程师注册证书</w:t>
      </w:r>
    </w:p>
    <w:p w14:paraId="0199BB6C">
      <w:pPr>
        <w:pStyle w:val="7"/>
        <w:rPr>
          <w:rFonts w:hint="default"/>
          <w:lang w:val="en-US" w:eastAsia="zh-CN"/>
        </w:rPr>
      </w:pPr>
    </w:p>
    <w:p w14:paraId="77767C37">
      <w:pPr>
        <w:pStyle w:val="7"/>
        <w:rPr>
          <w:rFonts w:hint="default"/>
          <w:lang w:val="en-US" w:eastAsia="zh-CN"/>
        </w:rPr>
      </w:pPr>
    </w:p>
    <w:p w14:paraId="6F6A6BAD">
      <w:pPr>
        <w:pStyle w:val="7"/>
        <w:rPr>
          <w:rFonts w:hint="default"/>
          <w:lang w:val="en-US" w:eastAsia="zh-CN"/>
        </w:rPr>
      </w:pPr>
    </w:p>
    <w:p w14:paraId="0ACEBFAC">
      <w:pPr>
        <w:pStyle w:val="7"/>
        <w:rPr>
          <w:rFonts w:hint="default"/>
          <w:lang w:val="en-US" w:eastAsia="zh-CN"/>
        </w:rPr>
      </w:pPr>
    </w:p>
    <w:p w14:paraId="7FDBFBE5">
      <w:pPr>
        <w:pStyle w:val="7"/>
        <w:jc w:val="left"/>
        <w:rPr>
          <w:rFonts w:hint="default"/>
          <w:lang w:val="en-US" w:eastAsia="zh-CN"/>
        </w:rPr>
      </w:pPr>
      <w:r>
        <w:rPr>
          <w:rFonts w:hint="eastAsia" w:ascii="宋体" w:hAnsi="宋体" w:cs="宋体"/>
          <w:b w:val="0"/>
          <w:bCs/>
          <w:color w:val="auto"/>
          <w:sz w:val="24"/>
          <w:szCs w:val="24"/>
          <w:highlight w:val="none"/>
          <w:lang w:val="en-US" w:eastAsia="zh-CN"/>
        </w:rPr>
        <w:t>提供总监理工程师注册证书复印件（已经启用电子证书的，需提供可以扫描的电子证书二维码，以便核实真伪）</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AE0B9E0">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74FC4F81">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u w:val="single"/>
          <w:lang w:val="en-US" w:eastAsia="zh-CN"/>
        </w:rPr>
        <w:t>发起人</w:t>
      </w:r>
    </w:p>
    <w:p w14:paraId="09848426">
      <w:pPr>
        <w:pStyle w:val="12"/>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2"/>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、授权委托人无行贿犯罪记录；</w:t>
      </w:r>
    </w:p>
    <w:p w14:paraId="64CA3EA6">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sz w:val="24"/>
          <w:szCs w:val="24"/>
          <w:lang w:eastAsia="zh-CN"/>
        </w:rPr>
      </w:pP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741454D5">
      <w:pPr>
        <w:pStyle w:val="7"/>
        <w:rPr>
          <w:rFonts w:hint="default"/>
          <w:lang w:val="en-US" w:eastAsia="zh-CN"/>
        </w:rPr>
      </w:pPr>
    </w:p>
    <w:p w14:paraId="33EEF08B">
      <w:pPr>
        <w:pStyle w:val="7"/>
        <w:ind w:left="0" w:leftChars="0" w:firstLine="0" w:firstLineChars="0"/>
        <w:rPr>
          <w:rFonts w:hint="eastAsia"/>
          <w:b/>
          <w:bCs/>
          <w:lang w:val="en-US" w:eastAsia="zh-CN"/>
        </w:rPr>
      </w:pPr>
    </w:p>
    <w:p w14:paraId="69550869">
      <w:pPr>
        <w:pStyle w:val="7"/>
        <w:ind w:left="0" w:leftChars="0" w:firstLine="0" w:firstLineChars="0"/>
        <w:rPr>
          <w:rFonts w:hint="eastAsia"/>
          <w:b/>
          <w:bCs/>
          <w:lang w:val="en-US" w:eastAsia="zh-CN"/>
        </w:rPr>
      </w:pPr>
    </w:p>
    <w:p w14:paraId="4C40F238">
      <w:pPr>
        <w:pStyle w:val="7"/>
        <w:ind w:left="0" w:leftChars="0" w:firstLine="0" w:firstLineChars="0"/>
        <w:rPr>
          <w:rFonts w:hint="eastAsia"/>
          <w:b/>
          <w:bCs/>
          <w:lang w:val="en-US" w:eastAsia="zh-CN"/>
        </w:rPr>
      </w:pPr>
    </w:p>
    <w:p w14:paraId="13BEB380">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w:t>
      </w:r>
      <w:r>
        <w:rPr>
          <w:rFonts w:hint="eastAsia" w:ascii="宋体" w:hAnsi="宋体" w:cs="宋体"/>
          <w:b w:val="0"/>
          <w:bCs/>
          <w:color w:val="auto"/>
          <w:sz w:val="24"/>
          <w:szCs w:val="24"/>
          <w:highlight w:val="none"/>
          <w:lang w:val="en-US" w:eastAsia="zh-CN"/>
        </w:rPr>
        <w:t>定代表</w:t>
      </w:r>
      <w:r>
        <w:rPr>
          <w:rFonts w:hint="eastAsia" w:ascii="宋体" w:hAnsi="宋体" w:eastAsia="宋体" w:cs="宋体"/>
          <w:b w:val="0"/>
          <w:bCs/>
          <w:color w:val="auto"/>
          <w:sz w:val="24"/>
          <w:szCs w:val="24"/>
          <w:highlight w:val="none"/>
          <w:lang w:eastAsia="zh-CN"/>
        </w:rPr>
        <w:t>人、</w:t>
      </w:r>
      <w:r>
        <w:rPr>
          <w:rFonts w:hint="eastAsia" w:ascii="宋体" w:hAnsi="宋体" w:cs="宋体"/>
          <w:b w:val="0"/>
          <w:bCs/>
          <w:color w:val="auto"/>
          <w:sz w:val="24"/>
          <w:szCs w:val="24"/>
          <w:highlight w:val="none"/>
          <w:lang w:val="en-US" w:eastAsia="zh-CN"/>
        </w:rPr>
        <w:t>项目总监</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在“中国政府采购网http</w:t>
      </w:r>
      <w:r>
        <w:rPr>
          <w:rFonts w:hint="eastAsia" w:ascii="宋体" w:hAnsi="宋体" w:cs="宋体"/>
          <w:b w:val="0"/>
          <w:bCs/>
          <w:color w:val="auto"/>
          <w:sz w:val="24"/>
          <w:szCs w:val="24"/>
          <w:highlight w:val="none"/>
          <w:lang w:val="en-US" w:eastAsia="zh-CN"/>
        </w:rPr>
        <w:t>s</w:t>
      </w:r>
      <w:r>
        <w:rPr>
          <w:rFonts w:hint="eastAsia" w:ascii="宋体" w:hAnsi="宋体" w:eastAsia="宋体" w:cs="宋体"/>
          <w:b w:val="0"/>
          <w:bCs/>
          <w:color w:val="auto"/>
          <w:sz w:val="24"/>
          <w:szCs w:val="24"/>
          <w:highlight w:val="none"/>
          <w:lang w:val="en-US" w:eastAsia="zh-CN"/>
        </w:rPr>
        <w:t xml:space="preserve">://www.ccgp.gov.cn/”网站上信用记录良好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19591FAC">
      <w:pPr>
        <w:pStyle w:val="7"/>
        <w:ind w:left="0" w:leftChars="0" w:firstLine="0" w:firstLineChars="0"/>
        <w:rPr>
          <w:rFonts w:hint="eastAsia"/>
          <w:b/>
          <w:bCs/>
          <w:lang w:val="en-US" w:eastAsia="zh-CN"/>
        </w:rPr>
      </w:pPr>
    </w:p>
    <w:p w14:paraId="70910104">
      <w:pPr>
        <w:pStyle w:val="7"/>
        <w:ind w:left="0" w:leftChars="0" w:firstLine="0" w:firstLineChars="0"/>
        <w:rPr>
          <w:rFonts w:hint="eastAsia"/>
          <w:b/>
          <w:bCs/>
          <w:lang w:val="en-US" w:eastAsia="zh-CN"/>
        </w:rPr>
      </w:pPr>
    </w:p>
    <w:p w14:paraId="6E221F19">
      <w:pPr>
        <w:pStyle w:val="7"/>
        <w:ind w:left="0" w:leftChars="0" w:firstLine="0" w:firstLineChars="0"/>
        <w:rPr>
          <w:rFonts w:hint="eastAsia"/>
          <w:b/>
          <w:bCs/>
          <w:lang w:val="en-US" w:eastAsia="zh-CN"/>
        </w:rPr>
      </w:pPr>
    </w:p>
    <w:p w14:paraId="392E74AC">
      <w:pPr>
        <w:pStyle w:val="7"/>
        <w:ind w:left="0" w:leftChars="0" w:firstLine="0" w:firstLineChars="0"/>
        <w:rPr>
          <w:rFonts w:hint="eastAsia"/>
          <w:b/>
          <w:bCs/>
          <w:lang w:val="en-US" w:eastAsia="zh-CN"/>
        </w:rPr>
      </w:pPr>
    </w:p>
    <w:p w14:paraId="415E323F">
      <w:pPr>
        <w:pStyle w:val="7"/>
        <w:ind w:left="0" w:leftChars="0" w:firstLine="0" w:firstLineChars="0"/>
        <w:rPr>
          <w:rFonts w:hint="eastAsia"/>
          <w:b/>
          <w:bCs/>
          <w:lang w:val="en-US" w:eastAsia="zh-CN"/>
        </w:rPr>
      </w:pPr>
    </w:p>
    <w:p w14:paraId="4AAF4954">
      <w:pPr>
        <w:pStyle w:val="7"/>
        <w:ind w:left="0" w:leftChars="0" w:firstLine="0" w:firstLineChars="0"/>
        <w:rPr>
          <w:rFonts w:hint="eastAsia"/>
          <w:b/>
          <w:bCs/>
          <w:lang w:val="en-US" w:eastAsia="zh-CN"/>
        </w:rPr>
      </w:pPr>
    </w:p>
    <w:p w14:paraId="61F6F8D4">
      <w:pPr>
        <w:pStyle w:val="7"/>
        <w:ind w:left="0" w:leftChars="0" w:firstLine="0" w:firstLineChars="0"/>
        <w:rPr>
          <w:rFonts w:hint="eastAsia"/>
          <w:b/>
          <w:bCs/>
          <w:lang w:val="en-US" w:eastAsia="zh-CN"/>
        </w:rPr>
      </w:pPr>
    </w:p>
    <w:p w14:paraId="7F9931E1">
      <w:pPr>
        <w:pStyle w:val="7"/>
        <w:ind w:left="0" w:leftChars="0" w:firstLine="0" w:firstLineChars="0"/>
        <w:rPr>
          <w:rFonts w:hint="eastAsia"/>
          <w:b/>
          <w:bCs/>
          <w:lang w:val="en-US" w:eastAsia="zh-CN"/>
        </w:rPr>
      </w:pPr>
    </w:p>
    <w:p w14:paraId="0D3BEDAF">
      <w:pPr>
        <w:pStyle w:val="7"/>
        <w:ind w:left="0" w:leftChars="0" w:firstLine="0" w:firstLineChars="0"/>
        <w:rPr>
          <w:rFonts w:hint="eastAsia"/>
          <w:b/>
          <w:bCs/>
          <w:lang w:val="en-US" w:eastAsia="zh-CN"/>
        </w:rPr>
      </w:pPr>
    </w:p>
    <w:p w14:paraId="3E5E6684">
      <w:pPr>
        <w:pStyle w:val="7"/>
        <w:ind w:left="0" w:leftChars="0" w:firstLine="0" w:firstLineChars="0"/>
        <w:rPr>
          <w:rFonts w:hint="eastAsia"/>
          <w:b/>
          <w:bCs/>
          <w:lang w:val="en-US" w:eastAsia="zh-CN"/>
        </w:rPr>
      </w:pPr>
    </w:p>
    <w:p w14:paraId="3B265490">
      <w:pPr>
        <w:pStyle w:val="7"/>
        <w:ind w:left="0" w:leftChars="0" w:firstLine="0" w:firstLineChars="0"/>
        <w:rPr>
          <w:rFonts w:hint="eastAsia"/>
          <w:b/>
          <w:bCs/>
          <w:lang w:val="en-US" w:eastAsia="zh-CN"/>
        </w:rPr>
      </w:pPr>
    </w:p>
    <w:p w14:paraId="4ABB2E05">
      <w:pPr>
        <w:pStyle w:val="7"/>
        <w:ind w:left="0" w:leftChars="0" w:firstLine="0" w:firstLineChars="0"/>
        <w:rPr>
          <w:rFonts w:hint="eastAsia"/>
          <w:b/>
          <w:bCs/>
          <w:lang w:val="en-US" w:eastAsia="zh-CN"/>
        </w:rPr>
      </w:pPr>
    </w:p>
    <w:p w14:paraId="3FC1ECC2">
      <w:pPr>
        <w:pStyle w:val="7"/>
        <w:ind w:left="0" w:leftChars="0" w:firstLine="0" w:firstLineChars="0"/>
        <w:rPr>
          <w:rFonts w:hint="eastAsia"/>
          <w:b/>
          <w:bCs/>
          <w:lang w:val="en-US" w:eastAsia="zh-CN"/>
        </w:rPr>
      </w:pPr>
    </w:p>
    <w:p w14:paraId="72B2CCA9">
      <w:pPr>
        <w:pStyle w:val="7"/>
        <w:ind w:left="0" w:leftChars="0" w:firstLine="0" w:firstLineChars="0"/>
        <w:rPr>
          <w:rFonts w:hint="eastAsia"/>
          <w:b/>
          <w:bCs/>
          <w:lang w:val="en-US" w:eastAsia="zh-CN"/>
        </w:rPr>
      </w:pPr>
    </w:p>
    <w:p w14:paraId="48DB5011">
      <w:pPr>
        <w:pStyle w:val="7"/>
        <w:ind w:left="0" w:leftChars="0" w:firstLine="0" w:firstLineChars="0"/>
        <w:rPr>
          <w:rFonts w:hint="eastAsia"/>
          <w:b/>
          <w:bCs/>
          <w:lang w:val="en-US" w:eastAsia="zh-CN"/>
        </w:rPr>
      </w:pPr>
    </w:p>
    <w:p w14:paraId="33954192">
      <w:pPr>
        <w:pStyle w:val="7"/>
        <w:ind w:left="0" w:leftChars="0" w:firstLine="0" w:firstLineChars="0"/>
        <w:rPr>
          <w:rFonts w:hint="eastAsia"/>
          <w:b/>
          <w:bCs/>
          <w:lang w:val="en-US" w:eastAsia="zh-CN"/>
        </w:rPr>
      </w:pPr>
    </w:p>
    <w:p w14:paraId="6AAA4BDD">
      <w:pPr>
        <w:pStyle w:val="7"/>
        <w:ind w:left="0" w:leftChars="0" w:firstLine="0" w:firstLineChars="0"/>
        <w:rPr>
          <w:rFonts w:hint="eastAsia"/>
          <w:b/>
          <w:bCs/>
          <w:lang w:val="en-US" w:eastAsia="zh-CN"/>
        </w:rPr>
      </w:pPr>
    </w:p>
    <w:p w14:paraId="4410908F">
      <w:pPr>
        <w:pStyle w:val="7"/>
        <w:ind w:left="0" w:leftChars="0" w:firstLine="0" w:firstLineChars="0"/>
        <w:rPr>
          <w:rFonts w:hint="eastAsia"/>
          <w:b/>
          <w:bCs/>
          <w:lang w:val="en-US" w:eastAsia="zh-CN"/>
        </w:rPr>
      </w:pPr>
    </w:p>
    <w:p w14:paraId="4BADF4FA">
      <w:pPr>
        <w:pStyle w:val="7"/>
        <w:ind w:left="0" w:leftChars="0" w:firstLine="0" w:firstLineChars="0"/>
        <w:rPr>
          <w:rFonts w:hint="eastAsia"/>
          <w:b/>
          <w:bCs/>
          <w:lang w:val="en-US" w:eastAsia="zh-CN"/>
        </w:rPr>
      </w:pPr>
    </w:p>
    <w:p w14:paraId="2206223A">
      <w:pPr>
        <w:pStyle w:val="7"/>
        <w:ind w:left="0" w:leftChars="0" w:firstLine="0" w:firstLineChars="0"/>
        <w:rPr>
          <w:rFonts w:hint="eastAsia"/>
          <w:b/>
          <w:bCs/>
          <w:lang w:val="en-US" w:eastAsia="zh-CN"/>
        </w:rPr>
      </w:pPr>
    </w:p>
    <w:p w14:paraId="1D249211">
      <w:pPr>
        <w:pStyle w:val="7"/>
        <w:ind w:left="0" w:leftChars="0" w:firstLine="0" w:firstLineChars="0"/>
        <w:rPr>
          <w:rFonts w:hint="eastAsia"/>
          <w:b/>
          <w:bCs/>
          <w:lang w:val="en-US" w:eastAsia="zh-CN"/>
        </w:rPr>
      </w:pPr>
    </w:p>
    <w:p w14:paraId="15BF6EA3">
      <w:pPr>
        <w:pStyle w:val="7"/>
        <w:ind w:left="0" w:leftChars="0" w:firstLine="0" w:firstLineChars="0"/>
        <w:rPr>
          <w:rFonts w:hint="eastAsia"/>
          <w:b/>
          <w:bCs/>
          <w:lang w:val="en-US" w:eastAsia="zh-CN"/>
        </w:rPr>
      </w:pPr>
    </w:p>
    <w:p w14:paraId="6E5CFAF8">
      <w:pPr>
        <w:pStyle w:val="7"/>
        <w:ind w:left="0" w:leftChars="0" w:firstLine="0" w:firstLineChars="0"/>
        <w:rPr>
          <w:rFonts w:hint="eastAsia"/>
          <w:b/>
          <w:bCs/>
          <w:lang w:val="en-US" w:eastAsia="zh-CN"/>
        </w:rPr>
      </w:pPr>
    </w:p>
    <w:p w14:paraId="68F037C0">
      <w:pPr>
        <w:pStyle w:val="7"/>
        <w:ind w:left="0" w:leftChars="0" w:firstLine="0" w:firstLineChars="0"/>
        <w:rPr>
          <w:rFonts w:hint="eastAsia"/>
          <w:b/>
          <w:bCs/>
          <w:lang w:val="en-US" w:eastAsia="zh-CN"/>
        </w:rPr>
      </w:pPr>
    </w:p>
    <w:p w14:paraId="0AA0E5C4">
      <w:pPr>
        <w:pStyle w:val="7"/>
        <w:ind w:left="0" w:leftChars="0" w:firstLine="0" w:firstLineChars="0"/>
        <w:rPr>
          <w:rFonts w:hint="eastAsia"/>
          <w:b/>
          <w:bCs/>
          <w:lang w:val="en-US" w:eastAsia="zh-CN"/>
        </w:rPr>
      </w:pPr>
    </w:p>
    <w:p w14:paraId="052D787B">
      <w:pPr>
        <w:pStyle w:val="7"/>
        <w:ind w:left="0" w:leftChars="0" w:firstLine="0" w:firstLineChars="0"/>
        <w:rPr>
          <w:rFonts w:hint="eastAsia"/>
          <w:b/>
          <w:bCs/>
          <w:lang w:val="en-US" w:eastAsia="zh-CN"/>
        </w:rPr>
      </w:pPr>
    </w:p>
    <w:p w14:paraId="62C5E9E3">
      <w:pPr>
        <w:pStyle w:val="7"/>
        <w:ind w:left="0" w:leftChars="0" w:firstLine="0" w:firstLineChars="0"/>
        <w:rPr>
          <w:rFonts w:hint="eastAsia"/>
          <w:b/>
          <w:bCs/>
          <w:lang w:val="en-US" w:eastAsia="zh-CN"/>
        </w:rPr>
      </w:pPr>
    </w:p>
    <w:p w14:paraId="22F0B724">
      <w:pPr>
        <w:pStyle w:val="7"/>
        <w:ind w:left="0" w:leftChars="0" w:firstLine="0" w:firstLineChars="0"/>
        <w:rPr>
          <w:rFonts w:hint="eastAsia"/>
          <w:b/>
          <w:bCs/>
          <w:lang w:val="en-US" w:eastAsia="zh-CN"/>
        </w:rPr>
      </w:pPr>
    </w:p>
    <w:p w14:paraId="41A591A2">
      <w:pPr>
        <w:pStyle w:val="7"/>
        <w:ind w:left="0" w:leftChars="0" w:firstLine="0" w:firstLineChars="0"/>
        <w:rPr>
          <w:rFonts w:hint="eastAsia"/>
          <w:b/>
          <w:bCs/>
          <w:lang w:val="en-US" w:eastAsia="zh-CN"/>
        </w:rPr>
      </w:pPr>
      <w:r>
        <w:rPr>
          <w:rFonts w:hint="eastAsia"/>
          <w:b/>
          <w:bCs/>
          <w:lang w:val="en-US" w:eastAsia="zh-CN"/>
        </w:rPr>
        <w:t>附件6：</w:t>
      </w: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004"/>
        <w:gridCol w:w="1950"/>
        <w:gridCol w:w="1724"/>
        <w:gridCol w:w="113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1146" w:type="pct"/>
            <w:vAlign w:val="center"/>
          </w:tcPr>
          <w:p w14:paraId="634CB1D3">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报价</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w:t>
            </w:r>
            <w:bookmarkStart w:id="1" w:name="_GoBack"/>
            <w:bookmarkEnd w:id="1"/>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lang w:val="zh-CN"/>
              </w:rPr>
              <w:t>）</w:t>
            </w:r>
          </w:p>
        </w:tc>
        <w:tc>
          <w:tcPr>
            <w:tcW w:w="11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（服务期限）</w:t>
            </w:r>
          </w:p>
        </w:tc>
        <w:tc>
          <w:tcPr>
            <w:tcW w:w="986" w:type="pct"/>
            <w:vAlign w:val="center"/>
          </w:tcPr>
          <w:p w14:paraId="33D61280">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服务（质量）</w:t>
            </w:r>
          </w:p>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标准</w:t>
            </w:r>
          </w:p>
        </w:tc>
        <w:tc>
          <w:tcPr>
            <w:tcW w:w="646"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1146" w:type="pct"/>
            <w:vAlign w:val="center"/>
          </w:tcPr>
          <w:p w14:paraId="64748DB7">
            <w:pPr>
              <w:wordWrap w:val="0"/>
              <w:autoSpaceDE w:val="0"/>
              <w:autoSpaceDN w:val="0"/>
              <w:adjustRightInd w:val="0"/>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大写：</w:t>
            </w:r>
          </w:p>
          <w:p w14:paraId="3B278F05">
            <w:pPr>
              <w:wordWrap w:val="0"/>
              <w:autoSpaceDE w:val="0"/>
              <w:autoSpaceDN w:val="0"/>
              <w:adjustRightInd w:val="0"/>
              <w:jc w:val="both"/>
              <w:rPr>
                <w:rFonts w:hint="default"/>
                <w:lang w:val="en-US" w:eastAsia="zh-CN"/>
              </w:rPr>
            </w:pPr>
            <w:r>
              <w:rPr>
                <w:rFonts w:hint="eastAsia" w:asciiTheme="minorEastAsia" w:hAnsiTheme="minorEastAsia" w:eastAsiaTheme="minorEastAsia" w:cstheme="minorEastAsia"/>
                <w:bCs/>
                <w:sz w:val="24"/>
                <w:szCs w:val="24"/>
                <w:lang w:val="en-US" w:eastAsia="zh-CN"/>
              </w:rPr>
              <w:t>小写：</w:t>
            </w:r>
          </w:p>
        </w:tc>
        <w:tc>
          <w:tcPr>
            <w:tcW w:w="1115" w:type="pct"/>
            <w:vAlign w:val="center"/>
          </w:tcPr>
          <w:p w14:paraId="272A43E1">
            <w:pPr>
              <w:rPr>
                <w:lang w:val="zh-CN" w:eastAsia="zh-CN"/>
              </w:rPr>
            </w:pPr>
          </w:p>
        </w:tc>
        <w:tc>
          <w:tcPr>
            <w:tcW w:w="986" w:type="pct"/>
            <w:vAlign w:val="center"/>
          </w:tcPr>
          <w:p w14:paraId="40D1C99F">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646"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货币</w:t>
      </w:r>
      <w:r>
        <w:rPr>
          <w:rFonts w:hint="eastAsia" w:asciiTheme="minorEastAsia" w:hAnsiTheme="minorEastAsia" w:eastAsiaTheme="minorEastAsia" w:cstheme="minorEastAsia"/>
          <w:sz w:val="24"/>
          <w:szCs w:val="24"/>
        </w:rPr>
        <w:t>为人民币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大小写不一致时以大写为准</w:t>
      </w:r>
      <w:r>
        <w:rPr>
          <w:rFonts w:hint="eastAsia" w:asciiTheme="minorEastAsia" w:hAnsiTheme="minorEastAsia" w:eastAsiaTheme="minorEastAsia" w:cstheme="minorEastAsia"/>
          <w:sz w:val="24"/>
          <w:szCs w:val="24"/>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33C647FB"/>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4AEA49A9"/>
    <w:rsid w:val="0EAA5A1E"/>
    <w:rsid w:val="1EB72EB7"/>
    <w:rsid w:val="402B4348"/>
    <w:rsid w:val="42786E01"/>
    <w:rsid w:val="45DB251B"/>
    <w:rsid w:val="4AEA49A9"/>
    <w:rsid w:val="59836FDC"/>
    <w:rsid w:val="663E49E1"/>
    <w:rsid w:val="6EE524A3"/>
    <w:rsid w:val="7BA4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1033</Words>
  <Characters>1139</Characters>
  <Lines>0</Lines>
  <Paragraphs>0</Paragraphs>
  <TotalTime>0</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2026-04-13T06:54:00Z</dcterms:created>
  <dc:creator>玓</dc:creator>
  <cp:lastModifiedBy>玓</cp:lastModifiedBy>
  <dcterms:modified xsi:type="dcterms:W3CDTF">2026-05-18T02:53:11Z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F8F73908755744F78D1AEBA1762559A3_11</vt:lpwstr>
  </property>
  <property fmtid="{D5CDD505-2E9C-101B-9397-08002B2CF9AE}" pid="4" name="KSOTemplateDocerSaveRecord">
    <vt:lpwstr>eyJoZGlkIjoiNTA1YTQyNzlhNzM0NTRlNzcyNDZjMjVhOGUzMmE1MDYiLCJ1c2VySWQiOiIyOTI0NjE0ODMifQ==</vt:lpwstr>
  </property>
</Properties>
</file>