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08E10D25">
      <w:pPr>
        <w:autoSpaceDE w:val="0"/>
        <w:autoSpaceDN w:val="0"/>
        <w:adjustRightInd w:val="0"/>
        <w:spacing w:line="360" w:lineRule="auto"/>
        <w:jc w:val="both"/>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14C18060">
      <w:pPr>
        <w:autoSpaceDE w:val="0"/>
        <w:autoSpaceDN w:val="0"/>
        <w:adjustRightInd w:val="0"/>
        <w:spacing w:line="360" w:lineRule="auto"/>
        <w:jc w:val="center"/>
        <w:outlineLvl w:val="0"/>
        <w:rPr>
          <w:rFonts w:hint="eastAsia" w:cs="Calibri"/>
          <w:b/>
          <w:bCs/>
          <w:kern w:val="0"/>
          <w:sz w:val="44"/>
          <w:szCs w:val="44"/>
          <w:highlight w:val="none"/>
          <w:lang w:val="en-US" w:eastAsia="zh-CN"/>
        </w:rPr>
      </w:pPr>
      <w:r>
        <w:rPr>
          <w:rFonts w:hint="eastAsia" w:cs="Calibri"/>
          <w:b/>
          <w:bCs/>
          <w:kern w:val="0"/>
          <w:sz w:val="44"/>
          <w:szCs w:val="44"/>
          <w:highlight w:val="none"/>
          <w:lang w:val="en-US" w:eastAsia="zh-CN"/>
        </w:rPr>
        <w:t>2026年度畜产品质量安全监测采购项目</w:t>
      </w:r>
    </w:p>
    <w:p w14:paraId="68A41906">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2DC66A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17F5AEE9">
      <w:pPr>
        <w:rPr>
          <w:rFonts w:hint="eastAsia"/>
          <w:b/>
          <w:bCs/>
          <w:lang w:val="en-US" w:eastAsia="zh-CN"/>
        </w:rPr>
      </w:pPr>
    </w:p>
    <w:p w14:paraId="71AAABBB">
      <w:pPr>
        <w:rPr>
          <w:rFonts w:hint="eastAsia"/>
          <w:b/>
          <w:bCs/>
          <w:lang w:val="en-US" w:eastAsia="zh-CN"/>
        </w:rPr>
      </w:pPr>
    </w:p>
    <w:p w14:paraId="2A54908C">
      <w:pPr>
        <w:rPr>
          <w:rFonts w:hint="eastAsia"/>
          <w:b/>
          <w:bCs/>
          <w:lang w:val="en-US" w:eastAsia="zh-CN"/>
        </w:rPr>
      </w:pPr>
    </w:p>
    <w:p w14:paraId="68164D61">
      <w:pPr>
        <w:rPr>
          <w:rFonts w:hint="eastAsia"/>
          <w:b/>
          <w:bCs/>
          <w:lang w:val="en-US" w:eastAsia="zh-CN"/>
        </w:rPr>
      </w:pPr>
    </w:p>
    <w:p w14:paraId="43F30B5F">
      <w:pPr>
        <w:rPr>
          <w:rFonts w:hint="eastAsia"/>
          <w:b/>
          <w:bCs/>
          <w:lang w:val="en-US" w:eastAsia="zh-CN"/>
        </w:rPr>
      </w:pPr>
    </w:p>
    <w:p w14:paraId="51AB11CA">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C784D5E">
      <w:pPr>
        <w:pStyle w:val="7"/>
        <w:jc w:val="center"/>
        <w:rPr>
          <w:rFonts w:hint="eastAsia"/>
          <w:b/>
          <w:bCs w:val="0"/>
          <w:sz w:val="28"/>
          <w:szCs w:val="28"/>
          <w:lang w:val="en-US" w:eastAsia="zh-CN"/>
        </w:rPr>
      </w:pPr>
    </w:p>
    <w:p w14:paraId="18684175">
      <w:pPr>
        <w:pStyle w:val="7"/>
        <w:jc w:val="center"/>
        <w:rPr>
          <w:rFonts w:hint="default"/>
          <w:b/>
          <w:bCs w:val="0"/>
          <w:sz w:val="28"/>
          <w:szCs w:val="28"/>
          <w:lang w:val="en-US" w:eastAsia="zh-CN"/>
        </w:rPr>
      </w:pPr>
      <w:r>
        <w:rPr>
          <w:rFonts w:hint="eastAsia"/>
          <w:b/>
          <w:bCs w:val="0"/>
          <w:sz w:val="28"/>
          <w:szCs w:val="28"/>
          <w:lang w:val="en-US" w:eastAsia="zh-CN"/>
        </w:rPr>
        <w:t>相关证明文件</w:t>
      </w:r>
    </w:p>
    <w:p w14:paraId="13AE62EE">
      <w:pPr>
        <w:pStyle w:val="7"/>
        <w:jc w:val="center"/>
        <w:rPr>
          <w:rFonts w:hint="eastAsia"/>
          <w:b/>
          <w:bCs w:val="0"/>
          <w:sz w:val="28"/>
          <w:szCs w:val="28"/>
          <w:lang w:val="en-US" w:eastAsia="zh-CN"/>
        </w:rPr>
      </w:pPr>
    </w:p>
    <w:p w14:paraId="732D19A7">
      <w:pPr>
        <w:widowControl/>
        <w:spacing w:line="420" w:lineRule="exact"/>
        <w:ind w:firstLine="480" w:firstLineChars="200"/>
        <w:jc w:val="left"/>
        <w:rPr>
          <w:rFonts w:hint="eastAsia" w:ascii="宋体" w:hAnsi="宋体" w:cs="宋体"/>
          <w:b w:val="0"/>
          <w:bCs/>
          <w:color w:val="auto"/>
          <w:sz w:val="24"/>
          <w:szCs w:val="24"/>
          <w:highlight w:val="none"/>
          <w:lang w:val="en-US" w:eastAsia="zh-CN"/>
        </w:rPr>
      </w:pPr>
    </w:p>
    <w:p w14:paraId="1C9B4A55">
      <w:pPr>
        <w:widowControl/>
        <w:numPr>
          <w:ilvl w:val="0"/>
          <w:numId w:val="1"/>
        </w:numPr>
        <w:spacing w:line="420" w:lineRule="exact"/>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提供</w:t>
      </w:r>
      <w:r>
        <w:rPr>
          <w:rFonts w:hint="eastAsia" w:ascii="宋体" w:hAnsi="宋体" w:eastAsia="宋体" w:cs="宋体"/>
          <w:b w:val="0"/>
          <w:bCs/>
          <w:color w:val="auto"/>
          <w:sz w:val="24"/>
          <w:szCs w:val="24"/>
          <w:highlight w:val="none"/>
          <w:lang w:val="zh-CN" w:eastAsia="zh-CN"/>
        </w:rPr>
        <w:t>中国计量认证CMA（检验检测机构资质认定）资质证书</w:t>
      </w:r>
      <w:r>
        <w:rPr>
          <w:rFonts w:hint="eastAsia" w:ascii="宋体" w:hAnsi="宋体" w:eastAsia="宋体" w:cs="宋体"/>
          <w:b w:val="0"/>
          <w:bCs/>
          <w:color w:val="auto"/>
          <w:sz w:val="24"/>
          <w:szCs w:val="24"/>
          <w:highlight w:val="none"/>
          <w:lang w:val="en-US" w:eastAsia="zh-CN"/>
        </w:rPr>
        <w:t>复印件加盖公章</w:t>
      </w:r>
      <w:r>
        <w:rPr>
          <w:rFonts w:hint="eastAsia" w:ascii="宋体" w:hAnsi="宋体" w:cs="宋体"/>
          <w:b w:val="0"/>
          <w:bCs/>
          <w:color w:val="auto"/>
          <w:sz w:val="24"/>
          <w:szCs w:val="24"/>
          <w:highlight w:val="none"/>
          <w:lang w:val="en-US" w:eastAsia="zh-CN"/>
        </w:rPr>
        <w:t>；</w:t>
      </w:r>
    </w:p>
    <w:p w14:paraId="266E1351">
      <w:pPr>
        <w:widowControl/>
        <w:numPr>
          <w:ilvl w:val="0"/>
          <w:numId w:val="1"/>
        </w:numPr>
        <w:spacing w:line="420" w:lineRule="exact"/>
        <w:ind w:left="0" w:leftChars="0" w:firstLine="480" w:firstLineChars="200"/>
        <w:jc w:val="left"/>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eastAsia="zh-CN"/>
        </w:rPr>
        <w:t>农产品质量安全检测机构考核合格证书（CATL）</w:t>
      </w:r>
      <w:r>
        <w:rPr>
          <w:rFonts w:hint="eastAsia" w:ascii="宋体" w:hAnsi="宋体" w:cs="宋体"/>
          <w:b w:val="0"/>
          <w:bCs/>
          <w:color w:val="auto"/>
          <w:sz w:val="24"/>
          <w:szCs w:val="24"/>
          <w:highlight w:val="none"/>
          <w:lang w:val="en-US" w:eastAsia="zh-CN"/>
        </w:rPr>
        <w:t>复印件加盖公章；</w:t>
      </w:r>
    </w:p>
    <w:p w14:paraId="363FCCBD">
      <w:pPr>
        <w:widowControl/>
        <w:numPr>
          <w:ilvl w:val="0"/>
          <w:numId w:val="1"/>
        </w:numPr>
        <w:spacing w:line="420" w:lineRule="exact"/>
        <w:ind w:left="0" w:leftChars="0" w:firstLine="480" w:firstLineChars="200"/>
        <w:jc w:val="left"/>
        <w:rPr>
          <w:rFonts w:hint="default"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eastAsia="zh-CN"/>
        </w:rPr>
        <w:t>具备独立的检测实验室（以资质证书CMA为准）</w:t>
      </w:r>
      <w:r>
        <w:rPr>
          <w:rFonts w:hint="eastAsia" w:ascii="宋体" w:hAnsi="宋体" w:cs="宋体"/>
          <w:b w:val="0"/>
          <w:bCs/>
          <w:color w:val="auto"/>
          <w:sz w:val="24"/>
          <w:szCs w:val="24"/>
          <w:highlight w:val="none"/>
          <w:lang w:val="zh-CN" w:eastAsia="zh-CN"/>
        </w:rPr>
        <w:t>，</w:t>
      </w:r>
      <w:r>
        <w:rPr>
          <w:rFonts w:hint="eastAsia" w:ascii="宋体" w:hAnsi="宋体" w:cs="宋体"/>
          <w:b w:val="0"/>
          <w:bCs/>
          <w:color w:val="auto"/>
          <w:sz w:val="24"/>
          <w:szCs w:val="24"/>
          <w:highlight w:val="none"/>
          <w:lang w:val="en-US" w:eastAsia="zh-CN"/>
        </w:rPr>
        <w:t>提供相关证明文件加盖公章。</w:t>
      </w:r>
    </w:p>
    <w:p w14:paraId="642193CA">
      <w:pPr>
        <w:pStyle w:val="7"/>
        <w:numPr>
          <w:ilvl w:val="0"/>
          <w:numId w:val="0"/>
        </w:numPr>
        <w:jc w:val="both"/>
        <w:rPr>
          <w:rFonts w:hint="default" w:ascii="å®‹ä½“" w:hAnsi="å®‹ä½“" w:cs="å®‹ä½“"/>
          <w:i w:val="0"/>
          <w:iCs w:val="0"/>
          <w:caps w:val="0"/>
          <w:color w:val="000000"/>
          <w:spacing w:val="0"/>
          <w:sz w:val="24"/>
          <w:szCs w:val="24"/>
          <w:highlight w:val="none"/>
          <w:shd w:val="clear" w:fill="FFFFFF"/>
          <w:lang w:val="en-US" w:eastAsia="zh-CN"/>
        </w:rPr>
      </w:pPr>
    </w:p>
    <w:p w14:paraId="163B5068">
      <w:pPr>
        <w:pStyle w:val="7"/>
        <w:jc w:val="center"/>
        <w:rPr>
          <w:rFonts w:hint="eastAsia"/>
          <w:b/>
          <w:bCs w:val="0"/>
          <w:sz w:val="28"/>
          <w:szCs w:val="28"/>
          <w:lang w:val="en-US" w:eastAsia="zh-CN"/>
        </w:rPr>
      </w:pPr>
    </w:p>
    <w:p w14:paraId="53B2E489">
      <w:pPr>
        <w:pStyle w:val="7"/>
        <w:jc w:val="center"/>
        <w:rPr>
          <w:rFonts w:hint="eastAsia"/>
          <w:b/>
          <w:bCs w:val="0"/>
          <w:sz w:val="28"/>
          <w:szCs w:val="28"/>
          <w:lang w:val="en-US" w:eastAsia="zh-CN"/>
        </w:rPr>
      </w:pPr>
    </w:p>
    <w:p w14:paraId="35345C66">
      <w:pPr>
        <w:pStyle w:val="7"/>
        <w:jc w:val="center"/>
        <w:rPr>
          <w:rFonts w:hint="eastAsia"/>
          <w:b/>
          <w:bCs w:val="0"/>
          <w:sz w:val="28"/>
          <w:szCs w:val="28"/>
          <w:lang w:val="en-US" w:eastAsia="zh-CN"/>
        </w:rPr>
      </w:pPr>
    </w:p>
    <w:p w14:paraId="30A5BB06">
      <w:pPr>
        <w:pStyle w:val="7"/>
        <w:jc w:val="center"/>
        <w:rPr>
          <w:rFonts w:hint="eastAsia"/>
          <w:b/>
          <w:bCs w:val="0"/>
          <w:sz w:val="28"/>
          <w:szCs w:val="28"/>
          <w:lang w:val="en-US" w:eastAsia="zh-CN"/>
        </w:rPr>
      </w:pPr>
    </w:p>
    <w:p w14:paraId="3AC1908A">
      <w:pPr>
        <w:pStyle w:val="7"/>
        <w:jc w:val="center"/>
        <w:rPr>
          <w:rFonts w:hint="eastAsia"/>
          <w:b/>
          <w:bCs w:val="0"/>
          <w:sz w:val="28"/>
          <w:szCs w:val="28"/>
          <w:lang w:val="en-US" w:eastAsia="zh-CN"/>
        </w:rPr>
      </w:pPr>
    </w:p>
    <w:p w14:paraId="36C2266C">
      <w:pPr>
        <w:pStyle w:val="7"/>
        <w:jc w:val="center"/>
        <w:rPr>
          <w:rFonts w:hint="eastAsia"/>
          <w:b/>
          <w:bCs w:val="0"/>
          <w:sz w:val="28"/>
          <w:szCs w:val="28"/>
          <w:lang w:val="en-US" w:eastAsia="zh-CN"/>
        </w:rPr>
      </w:pPr>
    </w:p>
    <w:p w14:paraId="3EBE5022">
      <w:pPr>
        <w:pStyle w:val="7"/>
        <w:jc w:val="center"/>
        <w:rPr>
          <w:rFonts w:hint="eastAsia"/>
          <w:b/>
          <w:bCs w:val="0"/>
          <w:sz w:val="28"/>
          <w:szCs w:val="28"/>
          <w:lang w:val="en-US" w:eastAsia="zh-CN"/>
        </w:rPr>
      </w:pPr>
    </w:p>
    <w:p w14:paraId="55920526">
      <w:pPr>
        <w:pStyle w:val="7"/>
        <w:jc w:val="center"/>
        <w:rPr>
          <w:rFonts w:hint="eastAsia"/>
          <w:b/>
          <w:bCs w:val="0"/>
          <w:sz w:val="28"/>
          <w:szCs w:val="28"/>
          <w:lang w:val="en-US" w:eastAsia="zh-CN"/>
        </w:rPr>
      </w:pPr>
    </w:p>
    <w:p w14:paraId="3552BAEA">
      <w:pPr>
        <w:pStyle w:val="7"/>
        <w:jc w:val="center"/>
        <w:rPr>
          <w:rFonts w:hint="eastAsia"/>
          <w:b/>
          <w:bCs w:val="0"/>
          <w:sz w:val="28"/>
          <w:szCs w:val="28"/>
          <w:lang w:val="en-US" w:eastAsia="zh-CN"/>
        </w:rPr>
      </w:pPr>
    </w:p>
    <w:p w14:paraId="71F339A8">
      <w:pPr>
        <w:pStyle w:val="7"/>
        <w:jc w:val="center"/>
        <w:rPr>
          <w:rFonts w:hint="eastAsia"/>
          <w:b/>
          <w:bCs w:val="0"/>
          <w:sz w:val="28"/>
          <w:szCs w:val="28"/>
          <w:lang w:val="en-US" w:eastAsia="zh-CN"/>
        </w:rPr>
      </w:pPr>
    </w:p>
    <w:p w14:paraId="70FDFAAC">
      <w:pPr>
        <w:pStyle w:val="7"/>
        <w:jc w:val="center"/>
        <w:rPr>
          <w:rFonts w:hint="eastAsia"/>
          <w:b/>
          <w:bCs w:val="0"/>
          <w:sz w:val="28"/>
          <w:szCs w:val="28"/>
          <w:lang w:val="en-US" w:eastAsia="zh-CN"/>
        </w:rPr>
      </w:pPr>
    </w:p>
    <w:p w14:paraId="258F85E9">
      <w:pPr>
        <w:pStyle w:val="7"/>
        <w:jc w:val="center"/>
        <w:rPr>
          <w:rFonts w:hint="eastAsia"/>
          <w:b/>
          <w:bCs w:val="0"/>
          <w:sz w:val="28"/>
          <w:szCs w:val="28"/>
          <w:lang w:val="en-US" w:eastAsia="zh-CN"/>
        </w:rPr>
      </w:pPr>
    </w:p>
    <w:p w14:paraId="4B1BB176">
      <w:pPr>
        <w:pStyle w:val="7"/>
        <w:jc w:val="center"/>
        <w:rPr>
          <w:rFonts w:hint="eastAsia"/>
          <w:b/>
          <w:bCs w:val="0"/>
          <w:sz w:val="28"/>
          <w:szCs w:val="28"/>
          <w:lang w:val="en-US" w:eastAsia="zh-CN"/>
        </w:rPr>
      </w:pPr>
    </w:p>
    <w:p w14:paraId="4233232D">
      <w:pPr>
        <w:pStyle w:val="7"/>
        <w:jc w:val="center"/>
        <w:rPr>
          <w:rFonts w:hint="eastAsia"/>
          <w:b/>
          <w:bCs w:val="0"/>
          <w:sz w:val="28"/>
          <w:szCs w:val="28"/>
          <w:lang w:val="en-US" w:eastAsia="zh-CN"/>
        </w:rPr>
      </w:pPr>
    </w:p>
    <w:p w14:paraId="525C96EF">
      <w:pPr>
        <w:pStyle w:val="7"/>
        <w:jc w:val="center"/>
        <w:rPr>
          <w:rFonts w:hint="eastAsia"/>
          <w:b/>
          <w:bCs w:val="0"/>
          <w:sz w:val="28"/>
          <w:szCs w:val="28"/>
          <w:lang w:val="en-US" w:eastAsia="zh-CN"/>
        </w:rPr>
      </w:pPr>
    </w:p>
    <w:p w14:paraId="7C20CD4C">
      <w:pPr>
        <w:pStyle w:val="7"/>
        <w:jc w:val="center"/>
        <w:rPr>
          <w:rFonts w:hint="eastAsia"/>
          <w:b/>
          <w:bCs w:val="0"/>
          <w:sz w:val="28"/>
          <w:szCs w:val="28"/>
          <w:lang w:val="en-US" w:eastAsia="zh-CN"/>
        </w:rPr>
      </w:pPr>
    </w:p>
    <w:p w14:paraId="41F55DF2">
      <w:pPr>
        <w:pStyle w:val="7"/>
        <w:jc w:val="center"/>
        <w:rPr>
          <w:rFonts w:hint="eastAsia"/>
          <w:b/>
          <w:bCs w:val="0"/>
          <w:sz w:val="28"/>
          <w:szCs w:val="28"/>
          <w:lang w:val="en-US" w:eastAsia="zh-CN"/>
        </w:rPr>
      </w:pPr>
    </w:p>
    <w:p w14:paraId="696725EF">
      <w:pPr>
        <w:pStyle w:val="7"/>
        <w:jc w:val="center"/>
        <w:rPr>
          <w:rFonts w:hint="eastAsia"/>
          <w:b/>
          <w:bCs w:val="0"/>
          <w:sz w:val="28"/>
          <w:szCs w:val="28"/>
          <w:lang w:val="en-US" w:eastAsia="zh-CN"/>
        </w:rPr>
      </w:pPr>
    </w:p>
    <w:p w14:paraId="3A103A67">
      <w:pPr>
        <w:pStyle w:val="7"/>
        <w:jc w:val="center"/>
        <w:rPr>
          <w:rFonts w:hint="eastAsia"/>
          <w:b/>
          <w:bCs w:val="0"/>
          <w:sz w:val="28"/>
          <w:szCs w:val="28"/>
          <w:lang w:val="en-US" w:eastAsia="zh-CN"/>
        </w:rPr>
      </w:pPr>
    </w:p>
    <w:p w14:paraId="4EB34E1D">
      <w:pPr>
        <w:pStyle w:val="7"/>
        <w:jc w:val="center"/>
        <w:rPr>
          <w:rFonts w:hint="eastAsia"/>
          <w:b/>
          <w:bCs w:val="0"/>
          <w:sz w:val="28"/>
          <w:szCs w:val="28"/>
          <w:lang w:val="en-US" w:eastAsia="zh-CN"/>
        </w:rPr>
      </w:pPr>
    </w:p>
    <w:p w14:paraId="63FFB8EA">
      <w:pPr>
        <w:pStyle w:val="7"/>
        <w:jc w:val="center"/>
        <w:rPr>
          <w:rFonts w:hint="eastAsia"/>
          <w:b/>
          <w:bCs w:val="0"/>
          <w:sz w:val="28"/>
          <w:szCs w:val="28"/>
          <w:lang w:val="en-US" w:eastAsia="zh-CN"/>
        </w:rPr>
      </w:pPr>
    </w:p>
    <w:p w14:paraId="7890CC09">
      <w:pPr>
        <w:pStyle w:val="7"/>
        <w:jc w:val="center"/>
        <w:rPr>
          <w:rFonts w:hint="eastAsia"/>
          <w:b/>
          <w:bCs w:val="0"/>
          <w:sz w:val="28"/>
          <w:szCs w:val="28"/>
          <w:lang w:val="en-US" w:eastAsia="zh-CN"/>
        </w:rPr>
      </w:pPr>
    </w:p>
    <w:p w14:paraId="32B165D6">
      <w:pPr>
        <w:pStyle w:val="7"/>
        <w:jc w:val="center"/>
        <w:rPr>
          <w:rFonts w:hint="eastAsia"/>
          <w:b/>
          <w:bCs w:val="0"/>
          <w:sz w:val="28"/>
          <w:szCs w:val="28"/>
          <w:lang w:val="en-US" w:eastAsia="zh-CN"/>
        </w:rPr>
      </w:pPr>
    </w:p>
    <w:p w14:paraId="3A577F75">
      <w:pPr>
        <w:pStyle w:val="7"/>
        <w:jc w:val="center"/>
        <w:rPr>
          <w:rFonts w:hint="eastAsia"/>
          <w:b/>
          <w:bCs w:val="0"/>
          <w:sz w:val="28"/>
          <w:szCs w:val="28"/>
          <w:lang w:val="en-US" w:eastAsia="zh-CN"/>
        </w:rPr>
      </w:pPr>
    </w:p>
    <w:p w14:paraId="671442B0">
      <w:pPr>
        <w:pStyle w:val="7"/>
        <w:jc w:val="center"/>
        <w:rPr>
          <w:rFonts w:hint="eastAsia"/>
          <w:b/>
          <w:bCs w:val="0"/>
          <w:sz w:val="28"/>
          <w:szCs w:val="28"/>
          <w:lang w:val="en-US" w:eastAsia="zh-CN"/>
        </w:rPr>
      </w:pPr>
    </w:p>
    <w:p w14:paraId="5A5D074E">
      <w:pPr>
        <w:pStyle w:val="7"/>
        <w:jc w:val="center"/>
        <w:rPr>
          <w:rFonts w:hint="eastAsia"/>
          <w:b/>
          <w:bCs w:val="0"/>
          <w:sz w:val="28"/>
          <w:szCs w:val="28"/>
          <w:lang w:val="en-US" w:eastAsia="zh-CN"/>
        </w:rPr>
      </w:pPr>
    </w:p>
    <w:p w14:paraId="4BFDC1A3">
      <w:pPr>
        <w:pStyle w:val="7"/>
        <w:jc w:val="center"/>
        <w:rPr>
          <w:rFonts w:hint="eastAsia"/>
          <w:b/>
          <w:bCs w:val="0"/>
          <w:sz w:val="28"/>
          <w:szCs w:val="28"/>
          <w:lang w:val="en-US" w:eastAsia="zh-CN"/>
        </w:rPr>
      </w:pPr>
    </w:p>
    <w:p w14:paraId="58DC066B">
      <w:pPr>
        <w:pStyle w:val="7"/>
        <w:jc w:val="center"/>
        <w:rPr>
          <w:rFonts w:hint="eastAsia"/>
          <w:b/>
          <w:bCs w:val="0"/>
          <w:sz w:val="28"/>
          <w:szCs w:val="28"/>
          <w:lang w:val="en-US" w:eastAsia="zh-CN"/>
        </w:rPr>
      </w:pPr>
    </w:p>
    <w:p w14:paraId="7E7FA130">
      <w:pPr>
        <w:pStyle w:val="7"/>
        <w:jc w:val="center"/>
        <w:rPr>
          <w:rFonts w:hint="eastAsia"/>
          <w:b/>
          <w:bCs w:val="0"/>
          <w:sz w:val="28"/>
          <w:szCs w:val="28"/>
          <w:lang w:val="en-US" w:eastAsia="zh-CN"/>
        </w:rPr>
      </w:pPr>
    </w:p>
    <w:p w14:paraId="7341C157">
      <w:pPr>
        <w:pStyle w:val="7"/>
        <w:jc w:val="center"/>
        <w:rPr>
          <w:rFonts w:hint="eastAsia"/>
          <w:b/>
          <w:bCs w:val="0"/>
          <w:sz w:val="28"/>
          <w:szCs w:val="28"/>
          <w:lang w:val="en-US" w:eastAsia="zh-CN"/>
        </w:rPr>
      </w:pPr>
    </w:p>
    <w:p w14:paraId="0C6B58D3">
      <w:pPr>
        <w:pStyle w:val="7"/>
        <w:jc w:val="center"/>
        <w:rPr>
          <w:rFonts w:hint="eastAsia"/>
          <w:b/>
          <w:bCs w:val="0"/>
          <w:sz w:val="28"/>
          <w:szCs w:val="28"/>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bookmarkStart w:id="1" w:name="_GoBack"/>
      <w:bookmarkEnd w:id="1"/>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2"/>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此表无须放入竞价文件中，应用小信封单独密封。</w:t>
      </w:r>
    </w:p>
    <w:p w14:paraId="5AF90F97">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67E01069">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报价大小写不致时以大写为准。</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abstractNum w:abstractNumId="2">
    <w:nsid w:val="389FDC7B"/>
    <w:multiLevelType w:val="singleLevel"/>
    <w:tmpl w:val="389FDC7B"/>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FD4132"/>
    <w:rsid w:val="06D96815"/>
    <w:rsid w:val="0CEA073D"/>
    <w:rsid w:val="0D573AE0"/>
    <w:rsid w:val="0D7A2C98"/>
    <w:rsid w:val="10613F70"/>
    <w:rsid w:val="114C494B"/>
    <w:rsid w:val="142C636E"/>
    <w:rsid w:val="15BF7690"/>
    <w:rsid w:val="170D7BDE"/>
    <w:rsid w:val="177A4C13"/>
    <w:rsid w:val="178C007D"/>
    <w:rsid w:val="1C27223D"/>
    <w:rsid w:val="1D394261"/>
    <w:rsid w:val="1E974F00"/>
    <w:rsid w:val="1EEF64D6"/>
    <w:rsid w:val="291B4ED7"/>
    <w:rsid w:val="2CEA48F2"/>
    <w:rsid w:val="2DD01F79"/>
    <w:rsid w:val="2F58206F"/>
    <w:rsid w:val="30547DC6"/>
    <w:rsid w:val="34083205"/>
    <w:rsid w:val="343914B9"/>
    <w:rsid w:val="394F7839"/>
    <w:rsid w:val="3BD10D36"/>
    <w:rsid w:val="3D6469F5"/>
    <w:rsid w:val="402B4348"/>
    <w:rsid w:val="437D3D27"/>
    <w:rsid w:val="448F5C51"/>
    <w:rsid w:val="45915F6D"/>
    <w:rsid w:val="47A61F3E"/>
    <w:rsid w:val="4DD319AB"/>
    <w:rsid w:val="513636A6"/>
    <w:rsid w:val="57C97B0F"/>
    <w:rsid w:val="57FF3B14"/>
    <w:rsid w:val="5C0C7E11"/>
    <w:rsid w:val="5D6D6DA8"/>
    <w:rsid w:val="603A0509"/>
    <w:rsid w:val="603C2814"/>
    <w:rsid w:val="61730705"/>
    <w:rsid w:val="61E37867"/>
    <w:rsid w:val="64C62AFC"/>
    <w:rsid w:val="67AC671F"/>
    <w:rsid w:val="69195873"/>
    <w:rsid w:val="6A26369E"/>
    <w:rsid w:val="6A7554EE"/>
    <w:rsid w:val="6BC345B6"/>
    <w:rsid w:val="6DD45692"/>
    <w:rsid w:val="6E3D1357"/>
    <w:rsid w:val="6F860404"/>
    <w:rsid w:val="72CD2A0D"/>
    <w:rsid w:val="73BB01CF"/>
    <w:rsid w:val="7464636A"/>
    <w:rsid w:val="761C602E"/>
    <w:rsid w:val="771A7347"/>
    <w:rsid w:val="773F3EF6"/>
    <w:rsid w:val="77B61372"/>
    <w:rsid w:val="7C3F595C"/>
    <w:rsid w:val="7D5A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1140</Words>
  <Characters>1245</Characters>
  <Lines>0</Lines>
  <Paragraphs>0</Paragraphs>
  <TotalTime>0</TotalTime>
  <ScaleCrop>false</ScaleCrop>
  <LinksUpToDate>false</LinksUpToDate>
  <CharactersWithSpaces>1737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cp:lastPrinted>2025-11-17T03:03:00Z</cp:lastPrinted>
  <dcterms:modified xsi:type="dcterms:W3CDTF">2026-03-19T06:18:43Z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1CDD954E132140F2BABB4B64C6AC8EE8_13</vt:lpwstr>
  </property>
  <property fmtid="{D5CDD505-2E9C-101B-9397-08002B2CF9AE}" pid="4" name="KSOTemplateDocerSaveRecord">
    <vt:lpwstr>eyJoZGlkIjoiNTA1YTQyNzlhNzM0NTRlNzcyNDZjMjVhOGUzMmE1MDYiLCJ1c2VySWQiOiIyOTI0NjE0ODMifQ==</vt:lpwstr>
  </property>
</Properties>
</file>