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榆树市福韵小区日照</w:t>
      </w:r>
      <w:r>
        <w:rPr>
          <w:rFonts w:hint="eastAsia"/>
          <w:b/>
          <w:bCs/>
          <w:sz w:val="44"/>
          <w:szCs w:val="44"/>
          <w:lang w:val="en-US" w:eastAsia="zh-CN"/>
        </w:rPr>
        <w:t>分析结论：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66"/>
        <w:gridCol w:w="1200"/>
        <w:gridCol w:w="1467"/>
        <w:gridCol w:w="1640"/>
        <w:gridCol w:w="1480"/>
        <w:gridCol w:w="6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所属城市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榆树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经度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fldChar w:fldCharType="begin"/>
            </w:r>
            <w:r>
              <w:rPr>
                <w:sz w:val="24"/>
                <w:highlight w:val="none"/>
              </w:rPr>
              <w:instrText xml:space="preserve"> DOCPROPERTY "m_szLongitude"  \* MERGEFORMAT </w:instrText>
            </w:r>
            <w:r>
              <w:rPr>
                <w:sz w:val="24"/>
                <w:highlight w:val="none"/>
              </w:rPr>
              <w:fldChar w:fldCharType="separate"/>
            </w:r>
            <w:r>
              <w:rPr>
                <w:rFonts w:hint="eastAsia"/>
                <w:sz w:val="24"/>
                <w:highlight w:val="none"/>
              </w:rPr>
              <w:t>126°01′</w:t>
            </w:r>
            <w:r>
              <w:rPr>
                <w:sz w:val="24"/>
                <w:highlight w:val="none"/>
              </w:rPr>
              <w:fldChar w:fldCharType="end"/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纬度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44°30′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分析日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fldChar w:fldCharType="begin"/>
            </w:r>
            <w:r>
              <w:rPr>
                <w:sz w:val="24"/>
                <w:highlight w:val="none"/>
              </w:rPr>
              <w:instrText xml:space="preserve"> DOCPROPERTY "m_szDate"  \* MERGEFORMAT </w:instrText>
            </w:r>
            <w:r>
              <w:rPr>
                <w:sz w:val="24"/>
                <w:highlight w:val="none"/>
              </w:rPr>
              <w:fldChar w:fldCharType="separate"/>
            </w:r>
            <w:r>
              <w:rPr>
                <w:rFonts w:hint="eastAsia"/>
                <w:sz w:val="24"/>
                <w:highlight w:val="none"/>
              </w:rPr>
              <w:t>1月20日</w:t>
            </w:r>
            <w:r>
              <w:rPr>
                <w:sz w:val="24"/>
                <w:highlight w:val="none"/>
              </w:rPr>
              <w:fldChar w:fldCharType="end"/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节气</w:t>
            </w:r>
          </w:p>
        </w:tc>
        <w:tc>
          <w:tcPr>
            <w:tcW w:w="5274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fldChar w:fldCharType="begin"/>
            </w:r>
            <w:r>
              <w:rPr>
                <w:sz w:val="24"/>
                <w:highlight w:val="none"/>
              </w:rPr>
              <w:instrText xml:space="preserve"> DOCPROPERTY "m_szDahan"  \* MERGEFORMAT </w:instrText>
            </w:r>
            <w:r>
              <w:rPr>
                <w:sz w:val="24"/>
                <w:highlight w:val="none"/>
              </w:rPr>
              <w:fldChar w:fldCharType="separate"/>
            </w:r>
            <w:r>
              <w:rPr>
                <w:rFonts w:hint="eastAsia"/>
                <w:sz w:val="24"/>
                <w:highlight w:val="none"/>
              </w:rPr>
              <w:t>■ 大寒</w:t>
            </w:r>
            <w:r>
              <w:rPr>
                <w:sz w:val="24"/>
                <w:highlight w:val="none"/>
              </w:rPr>
              <w:fldChar w:fldCharType="end"/>
            </w:r>
            <w:r>
              <w:rPr>
                <w:rFonts w:hint="eastAsia"/>
                <w:sz w:val="24"/>
                <w:highlight w:val="none"/>
              </w:rPr>
              <w:t xml:space="preserve">   </w:t>
            </w:r>
            <w:r>
              <w:rPr>
                <w:sz w:val="24"/>
                <w:highlight w:val="none"/>
              </w:rPr>
              <w:fldChar w:fldCharType="begin"/>
            </w:r>
            <w:r>
              <w:rPr>
                <w:sz w:val="24"/>
                <w:highlight w:val="none"/>
              </w:rPr>
              <w:instrText xml:space="preserve"> DOCPROPERTY "m_szOrtherTermday"  \* MERGEFORMAT </w:instrText>
            </w:r>
            <w:r>
              <w:rPr>
                <w:sz w:val="24"/>
                <w:highlight w:val="none"/>
              </w:rPr>
              <w:fldChar w:fldCharType="separate"/>
            </w:r>
            <w:r>
              <w:rPr>
                <w:rFonts w:hint="eastAsia"/>
                <w:sz w:val="24"/>
                <w:highlight w:val="none"/>
              </w:rPr>
              <w:t>□ 其它</w:t>
            </w:r>
            <w:r>
              <w:rPr>
                <w:sz w:val="24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有效日照时间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fldChar w:fldCharType="begin"/>
            </w:r>
            <w:r>
              <w:rPr>
                <w:sz w:val="24"/>
                <w:highlight w:val="none"/>
              </w:rPr>
              <w:instrText xml:space="preserve"> DOCPROPERTY "m_szValidTime"  \* MERGEFORMAT </w:instrText>
            </w:r>
            <w:r>
              <w:rPr>
                <w:sz w:val="24"/>
                <w:highlight w:val="none"/>
              </w:rPr>
              <w:fldChar w:fldCharType="separate"/>
            </w:r>
            <w:r>
              <w:rPr>
                <w:sz w:val="24"/>
                <w:highlight w:val="none"/>
              </w:rPr>
              <w:t>8:00 - 16:00</w:t>
            </w:r>
            <w:r>
              <w:rPr>
                <w:sz w:val="24"/>
                <w:highlight w:val="none"/>
              </w:rPr>
              <w:fldChar w:fldCharType="end"/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控制标准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时间（分钟）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 w:val="24"/>
                <w:highlight w:val="none"/>
              </w:rPr>
              <w:t>0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最小连续时间</w:t>
            </w:r>
            <w:r>
              <w:rPr>
                <w:rFonts w:hint="eastAsia"/>
                <w:sz w:val="24"/>
                <w:highlight w:val="none"/>
              </w:rPr>
              <w:t>（分钟）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分析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高度（米）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计算方法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fldChar w:fldCharType="begin"/>
            </w:r>
            <w:r>
              <w:rPr>
                <w:sz w:val="24"/>
                <w:highlight w:val="none"/>
              </w:rPr>
              <w:instrText xml:space="preserve"> DOCPROPERTY "m_iRadSegtime"  \* MERGEFORMAT </w:instrText>
            </w:r>
            <w:r>
              <w:rPr>
                <w:sz w:val="24"/>
                <w:highlight w:val="none"/>
              </w:rPr>
              <w:fldChar w:fldCharType="separate"/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连续</w:t>
            </w:r>
            <w:r>
              <w:rPr>
                <w:sz w:val="24"/>
                <w:highlight w:val="none"/>
              </w:rPr>
              <w:fldChar w:fldCharType="end"/>
            </w:r>
            <w:r>
              <w:rPr>
                <w:sz w:val="24"/>
                <w:highlight w:val="none"/>
              </w:rPr>
              <w:fldChar w:fldCharType="begin"/>
            </w:r>
            <w:r>
              <w:rPr>
                <w:sz w:val="24"/>
                <w:highlight w:val="none"/>
              </w:rPr>
              <w:instrText xml:space="preserve"> DOCPROPERTY "m_iRadAddtime"  \* MERGEFORMAT </w:instrText>
            </w:r>
            <w:r>
              <w:rPr>
                <w:sz w:val="24"/>
                <w:highlight w:val="none"/>
              </w:rPr>
              <w:fldChar w:fldCharType="separate"/>
            </w:r>
            <w:r>
              <w:rPr>
                <w:rFonts w:hint="eastAsia"/>
                <w:sz w:val="24"/>
                <w:highlight w:val="none"/>
              </w:rPr>
              <w:t>■累计</w:t>
            </w:r>
            <w:r>
              <w:rPr>
                <w:sz w:val="24"/>
                <w:highlight w:val="none"/>
              </w:rPr>
              <w:fldChar w:fldCharType="end"/>
            </w: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最小入射角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分析方案</w:t>
            </w:r>
          </w:p>
        </w:tc>
        <w:tc>
          <w:tcPr>
            <w:tcW w:w="7940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窗口分析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分析结论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</w:t>
            </w:r>
            <w:r>
              <w:rPr>
                <w:color w:val="auto"/>
                <w:sz w:val="24"/>
                <w:highlight w:val="none"/>
              </w:rPr>
              <w:fldChar w:fldCharType="begin"/>
            </w:r>
            <w:r>
              <w:rPr>
                <w:color w:val="auto"/>
                <w:sz w:val="24"/>
                <w:highlight w:val="none"/>
              </w:rPr>
              <w:instrText xml:space="preserve"> DOCPROPERTY "m_iRadNotMeet"  \* MERGEFORMAT </w:instrText>
            </w:r>
            <w:r>
              <w:rPr>
                <w:color w:val="auto"/>
                <w:sz w:val="24"/>
                <w:highlight w:val="none"/>
              </w:rPr>
              <w:fldChar w:fldCharType="separate"/>
            </w:r>
            <w:r>
              <w:rPr>
                <w:rFonts w:hint="eastAsia"/>
                <w:color w:val="auto"/>
                <w:sz w:val="24"/>
                <w:highlight w:val="none"/>
              </w:rPr>
              <w:t>满足</w:t>
            </w:r>
            <w:r>
              <w:rPr>
                <w:color w:val="auto"/>
                <w:sz w:val="24"/>
                <w:highlight w:val="none"/>
              </w:rPr>
              <w:fldChar w:fldCharType="end"/>
            </w:r>
          </w:p>
        </w:tc>
        <w:tc>
          <w:tcPr>
            <w:tcW w:w="5274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</w:trPr>
        <w:tc>
          <w:tcPr>
            <w:tcW w:w="928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  <w:t>日照分析结论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建筑对外： 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lang w:val="en-US" w:eastAsia="en-US"/>
              </w:rPr>
              <w:t>榆树市华跃兴程房地产开发有限公司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 w:bidi="ar-SA"/>
              </w:rPr>
              <w:t>拟在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建设街东侧、华昌路南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侧建设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highlight w:val="none"/>
                <w:lang w:val="en-US" w:eastAsia="en-US"/>
              </w:rPr>
              <w:t>榆树市福韵小区建设项目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 w:bidi="ar-SA"/>
              </w:rPr>
              <w:t>，委托我公司对该项目进行日照分析计算，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经过我公司与建设单位收集材料，对该拟建项目西侧A#、B#、C#建筑做窗户分析，B#、C#建筑均满足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大寒日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3小时日照要求，对A#建筑不降低原有日照时数。（详细建筑关系见附图02、03、04） 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eastAsia"/>
                <w:spacing w:val="2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</w:trPr>
        <w:tc>
          <w:tcPr>
            <w:tcW w:w="9288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80" w:firstLineChars="100"/>
              <w:rPr>
                <w:rFonts w:hint="default" w:eastAsia="宋体"/>
                <w:spacing w:val="2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20"/>
                <w:sz w:val="24"/>
                <w:highlight w:val="none"/>
                <w:lang w:eastAsia="zh-CN"/>
              </w:rPr>
              <w:t>分</w:t>
            </w:r>
            <w:r>
              <w:rPr>
                <w:rFonts w:hint="eastAsia"/>
                <w:spacing w:val="20"/>
                <w:sz w:val="24"/>
                <w:highlight w:val="none"/>
              </w:rPr>
              <w:t xml:space="preserve"> 析：</w:t>
            </w:r>
            <w:r>
              <w:rPr>
                <w:rFonts w:hint="eastAsia"/>
                <w:spacing w:val="20"/>
                <w:sz w:val="24"/>
                <w:highlight w:val="none"/>
                <w:u w:val="single"/>
                <w:lang w:val="en-US" w:eastAsia="zh-CN"/>
              </w:rPr>
              <w:t xml:space="preserve">虞  璟 </w:t>
            </w:r>
            <w:r>
              <w:rPr>
                <w:rFonts w:hint="eastAsia"/>
                <w:spacing w:val="20"/>
                <w:sz w:val="24"/>
                <w:highlight w:val="none"/>
                <w:u w:val="single"/>
                <w:lang w:val="en-US" w:eastAsia="zh-CN"/>
              </w:rPr>
              <w:drawing>
                <wp:inline distT="0" distB="0" distL="114300" distR="114300">
                  <wp:extent cx="608330" cy="288290"/>
                  <wp:effectExtent l="0" t="0" r="1270" b="1270"/>
                  <wp:docPr id="3" name="图片 1" descr="虞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虞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20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pacing w:val="2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284" w:firstLineChars="100"/>
              <w:rPr>
                <w:rFonts w:hint="default"/>
                <w:spacing w:val="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pacing w:val="22"/>
                <w:sz w:val="24"/>
                <w:highlight w:val="none"/>
              </w:rPr>
              <w:t>校 对</w:t>
            </w:r>
            <w:r>
              <w:rPr>
                <w:rFonts w:hint="eastAsia"/>
                <w:spacing w:val="20"/>
                <w:sz w:val="24"/>
                <w:highlight w:val="none"/>
              </w:rPr>
              <w:t>：</w:t>
            </w:r>
            <w:r>
              <w:rPr>
                <w:rFonts w:hint="eastAsia"/>
                <w:spacing w:val="20"/>
                <w:sz w:val="24"/>
                <w:highlight w:val="none"/>
                <w:u w:val="single"/>
                <w:lang w:val="en-US" w:eastAsia="zh-CN"/>
              </w:rPr>
              <w:t xml:space="preserve">周朝阳 </w:t>
            </w:r>
            <w:r>
              <w:rPr>
                <w:rFonts w:hint="default" w:eastAsia="宋体"/>
                <w:spacing w:val="20"/>
                <w:sz w:val="24"/>
                <w:highlight w:val="none"/>
                <w:u w:val="single"/>
                <w:lang w:val="en-US" w:eastAsia="zh-CN"/>
              </w:rPr>
              <w:drawing>
                <wp:inline distT="0" distB="0" distL="114300" distR="114300">
                  <wp:extent cx="591185" cy="257175"/>
                  <wp:effectExtent l="0" t="0" r="3175" b="1905"/>
                  <wp:docPr id="2" name="图片 2" descr="周朝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周朝阳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pacing w:val="20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宋体"/>
                <w:spacing w:val="20"/>
                <w:sz w:val="24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284" w:firstLineChars="100"/>
              <w:rPr>
                <w:rFonts w:hint="eastAsia"/>
                <w:spacing w:val="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pacing w:val="22"/>
                <w:sz w:val="24"/>
                <w:highlight w:val="none"/>
              </w:rPr>
              <w:t>审 核</w:t>
            </w:r>
            <w:r>
              <w:rPr>
                <w:rFonts w:hint="eastAsia"/>
                <w:spacing w:val="20"/>
                <w:sz w:val="24"/>
                <w:highlight w:val="none"/>
              </w:rPr>
              <w:t>：</w:t>
            </w:r>
            <w:r>
              <w:rPr>
                <w:rFonts w:hint="eastAsia"/>
                <w:spacing w:val="20"/>
                <w:sz w:val="24"/>
                <w:highlight w:val="none"/>
                <w:u w:val="single"/>
                <w:lang w:val="en-US" w:eastAsia="zh-CN"/>
              </w:rPr>
              <w:t xml:space="preserve">刘志华 </w:t>
            </w:r>
            <w:r>
              <w:rPr>
                <w:rFonts w:hint="eastAsia"/>
                <w:spacing w:val="20"/>
                <w:sz w:val="24"/>
                <w:highlight w:val="none"/>
                <w:u w:val="single"/>
                <w:lang w:val="en-US" w:eastAsia="zh-CN"/>
              </w:rPr>
              <w:drawing>
                <wp:inline distT="0" distB="0" distL="114300" distR="114300">
                  <wp:extent cx="601345" cy="288290"/>
                  <wp:effectExtent l="0" t="0" r="8255" b="1270"/>
                  <wp:docPr id="1" name="图片 3" descr="刘志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刘志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20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 xml:space="preserve">                                     </w:t>
            </w:r>
          </w:p>
          <w:p>
            <w:pPr>
              <w:ind w:firstLine="4440" w:firstLineChars="0"/>
              <w:jc w:val="center"/>
              <w:rPr>
                <w:rFonts w:hint="eastAsia"/>
                <w:spacing w:val="22"/>
                <w:highlight w:val="none"/>
                <w:lang w:val="en-US" w:eastAsia="zh-CN"/>
              </w:rPr>
            </w:pPr>
            <w:r>
              <w:rPr>
                <w:rFonts w:hint="eastAsia"/>
                <w:spacing w:val="22"/>
                <w:highlight w:val="none"/>
                <w:lang w:val="en-US" w:eastAsia="zh-CN"/>
              </w:rPr>
              <w:t xml:space="preserve">  </w:t>
            </w:r>
            <w:r>
              <w:rPr>
                <w:spacing w:val="22"/>
                <w:highlight w:val="none"/>
              </w:rPr>
              <w:fldChar w:fldCharType="begin"/>
            </w:r>
            <w:r>
              <w:rPr>
                <w:spacing w:val="22"/>
                <w:highlight w:val="none"/>
              </w:rPr>
              <w:instrText xml:space="preserve"> DOCPROPERTY "m_szRptDate"  \* MERGEFORMAT </w:instrText>
            </w:r>
            <w:r>
              <w:rPr>
                <w:spacing w:val="22"/>
                <w:highlight w:val="none"/>
              </w:rPr>
              <w:fldChar w:fldCharType="separate"/>
            </w:r>
            <w:r>
              <w:rPr>
                <w:rFonts w:hint="eastAsia"/>
                <w:spacing w:val="22"/>
                <w:highlight w:val="none"/>
              </w:rPr>
              <w:t>202</w:t>
            </w:r>
            <w:r>
              <w:rPr>
                <w:rFonts w:hint="eastAsia"/>
                <w:spacing w:val="22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pacing w:val="22"/>
                <w:highlight w:val="none"/>
              </w:rPr>
              <w:t xml:space="preserve"> 年</w:t>
            </w:r>
            <w:r>
              <w:rPr>
                <w:rFonts w:hint="eastAsia"/>
                <w:spacing w:val="22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spacing w:val="22"/>
                <w:highlight w:val="none"/>
              </w:rPr>
              <w:t xml:space="preserve"> 月</w:t>
            </w:r>
            <w:r>
              <w:rPr>
                <w:rFonts w:hint="eastAsia"/>
                <w:spacing w:val="22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spacing w:val="22"/>
                <w:highlight w:val="none"/>
              </w:rPr>
              <w:t>日</w:t>
            </w:r>
            <w:r>
              <w:rPr>
                <w:spacing w:val="22"/>
                <w:highlight w:val="none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jhlYWI1NmE3NGZjMjAwZjc5MzAzMjA5MTBhMDUifQ=="/>
    <w:docVar w:name="KSO_WPS_MARK_KEY" w:val="c99c1a28-fa0b-4795-9b79-15d89aff4826"/>
  </w:docVars>
  <w:rsids>
    <w:rsidRoot w:val="1B0D4B12"/>
    <w:rsid w:val="1B0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2024-08-27T05:20:00Z</dcterms:created>
  <dc:creator>Administrator</dc:creator>
  <cp:lastModifiedBy>Administrator</cp:lastModifiedBy>
  <dcterms:modified xsi:type="dcterms:W3CDTF">2024-08-27T05:21:39Z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6E4A33148D47475FABBCD6E4923B60DB_11</vt:lpwstr>
  </property>
</Properties>
</file>