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bCs/>
          <w:sz w:val="44"/>
          <w:szCs w:val="44"/>
          <w:lang w:val="en-US" w:eastAsia="zh-CN"/>
        </w:rPr>
      </w:pPr>
    </w:p>
    <w:p>
      <w:pPr>
        <w:jc w:val="center"/>
        <w:rPr>
          <w:rFonts w:hint="eastAsia" w:ascii="宋体" w:hAnsi="宋体" w:eastAsia="宋体" w:cs="宋体"/>
          <w:b/>
          <w:bCs/>
          <w:sz w:val="44"/>
          <w:szCs w:val="44"/>
          <w:lang w:val="en-US" w:eastAsia="zh-CN"/>
        </w:rPr>
      </w:pPr>
    </w:p>
    <w:p>
      <w:pPr>
        <w:jc w:val="center"/>
        <w:rPr>
          <w:rFonts w:hint="eastAsia" w:ascii="宋体" w:hAnsi="宋体" w:eastAsia="宋体" w:cs="宋体"/>
          <w:b/>
          <w:bCs/>
          <w:sz w:val="44"/>
          <w:szCs w:val="44"/>
          <w:lang w:val="en-US" w:eastAsia="zh-CN"/>
        </w:rPr>
      </w:pPr>
    </w:p>
    <w:p>
      <w:pPr>
        <w:jc w:val="center"/>
        <w:rPr>
          <w:rFonts w:hint="eastAsia" w:ascii="宋体" w:hAnsi="宋体" w:eastAsia="宋体" w:cs="宋体"/>
          <w:b/>
          <w:bCs/>
          <w:sz w:val="44"/>
          <w:szCs w:val="44"/>
        </w:rPr>
      </w:pPr>
      <w:r>
        <w:rPr>
          <w:rFonts w:hint="eastAsia" w:ascii="宋体" w:hAnsi="宋体" w:eastAsia="宋体" w:cs="宋体"/>
          <w:b/>
          <w:bCs/>
          <w:sz w:val="44"/>
          <w:szCs w:val="44"/>
          <w:lang w:val="en-US" w:eastAsia="zh-CN"/>
        </w:rPr>
        <w:t>2</w:t>
      </w:r>
      <w:r>
        <w:rPr>
          <w:rFonts w:hint="eastAsia" w:ascii="宋体" w:hAnsi="宋体" w:eastAsia="宋体" w:cs="宋体"/>
          <w:b/>
          <w:bCs/>
          <w:sz w:val="44"/>
          <w:szCs w:val="44"/>
        </w:rPr>
        <w:t>020年度</w:t>
      </w:r>
    </w:p>
    <w:p>
      <w:pPr>
        <w:jc w:val="center"/>
        <w:rPr>
          <w:rFonts w:hint="eastAsia" w:ascii="宋体" w:hAnsi="宋体" w:eastAsia="宋体" w:cs="宋体"/>
          <w:b/>
          <w:bCs/>
        </w:rPr>
      </w:pPr>
    </w:p>
    <w:p>
      <w:pPr>
        <w:jc w:val="center"/>
        <w:rPr>
          <w:rFonts w:hint="eastAsia" w:ascii="宋体" w:hAnsi="宋体" w:eastAsia="宋体" w:cs="宋体"/>
          <w:b/>
          <w:bCs/>
          <w:sz w:val="44"/>
          <w:szCs w:val="44"/>
        </w:rPr>
      </w:pPr>
      <w:r>
        <w:rPr>
          <w:rFonts w:hint="eastAsia" w:ascii="宋体" w:hAnsi="宋体" w:eastAsia="宋体" w:cs="宋体"/>
          <w:b/>
          <w:bCs/>
          <w:sz w:val="44"/>
          <w:szCs w:val="44"/>
          <w:lang w:eastAsia="zh-CN"/>
        </w:rPr>
        <w:t>榆树市保障性住房管理中心</w:t>
      </w:r>
      <w:r>
        <w:rPr>
          <w:rFonts w:hint="eastAsia" w:ascii="宋体" w:hAnsi="宋体" w:eastAsia="宋体" w:cs="宋体"/>
          <w:b/>
          <w:bCs/>
          <w:sz w:val="44"/>
          <w:szCs w:val="44"/>
        </w:rPr>
        <w:t>部门决算</w:t>
      </w:r>
    </w:p>
    <w:p>
      <w:pPr>
        <w:jc w:val="center"/>
        <w:rPr>
          <w:rFonts w:hint="eastAsia" w:ascii="宋体" w:hAnsi="宋体" w:eastAsia="宋体" w:cs="宋体"/>
          <w:b/>
          <w:bCs/>
          <w:sz w:val="44"/>
          <w:szCs w:val="44"/>
        </w:rPr>
      </w:pPr>
    </w:p>
    <w:p>
      <w:pPr>
        <w:jc w:val="center"/>
        <w:rPr>
          <w:rFonts w:hint="eastAsia" w:ascii="宋体" w:hAnsi="宋体" w:eastAsia="宋体" w:cs="宋体"/>
          <w:sz w:val="44"/>
          <w:szCs w:val="44"/>
        </w:rPr>
      </w:pPr>
    </w:p>
    <w:p>
      <w:pPr>
        <w:jc w:val="center"/>
        <w:rPr>
          <w:rFonts w:hint="eastAsia" w:ascii="宋体" w:hAnsi="宋体" w:eastAsia="宋体" w:cs="宋体"/>
          <w:sz w:val="44"/>
          <w:szCs w:val="44"/>
        </w:rPr>
      </w:pPr>
    </w:p>
    <w:p>
      <w:pPr>
        <w:jc w:val="center"/>
        <w:rPr>
          <w:rFonts w:hint="eastAsia" w:ascii="宋体" w:hAnsi="宋体" w:eastAsia="宋体" w:cs="宋体"/>
          <w:sz w:val="44"/>
          <w:szCs w:val="44"/>
        </w:rPr>
      </w:pPr>
    </w:p>
    <w:p>
      <w:pPr>
        <w:jc w:val="center"/>
        <w:rPr>
          <w:rFonts w:hint="eastAsia" w:ascii="宋体" w:hAnsi="宋体" w:eastAsia="宋体" w:cs="宋体"/>
          <w:sz w:val="44"/>
          <w:szCs w:val="44"/>
        </w:rPr>
      </w:pPr>
    </w:p>
    <w:p>
      <w:pPr>
        <w:jc w:val="center"/>
        <w:rPr>
          <w:rFonts w:hint="eastAsia" w:ascii="宋体" w:hAnsi="宋体" w:eastAsia="宋体" w:cs="宋体"/>
          <w:sz w:val="44"/>
          <w:szCs w:val="44"/>
        </w:rPr>
      </w:pPr>
    </w:p>
    <w:p>
      <w:pPr>
        <w:jc w:val="center"/>
        <w:rPr>
          <w:rFonts w:hint="eastAsia" w:ascii="宋体" w:hAnsi="宋体" w:eastAsia="宋体" w:cs="宋体"/>
          <w:sz w:val="44"/>
          <w:szCs w:val="44"/>
          <w:lang w:eastAsia="zh-CN"/>
        </w:rPr>
      </w:pPr>
    </w:p>
    <w:p>
      <w:pPr>
        <w:tabs>
          <w:tab w:val="left" w:pos="2106"/>
          <w:tab w:val="center" w:pos="4216"/>
        </w:tabs>
        <w:jc w:val="left"/>
        <w:rPr>
          <w:rFonts w:hint="eastAsia" w:ascii="宋体" w:hAnsi="宋体" w:cs="宋体"/>
          <w:b/>
          <w:bCs/>
          <w:sz w:val="44"/>
          <w:szCs w:val="44"/>
          <w:lang w:eastAsia="zh-CN"/>
        </w:rPr>
      </w:pPr>
      <w:r>
        <w:rPr>
          <w:rFonts w:hint="eastAsia" w:ascii="宋体" w:hAnsi="宋体" w:cs="宋体"/>
          <w:b/>
          <w:bCs/>
          <w:sz w:val="44"/>
          <w:szCs w:val="44"/>
          <w:lang w:eastAsia="zh-CN"/>
        </w:rPr>
        <w:tab/>
      </w:r>
    </w:p>
    <w:p>
      <w:pPr>
        <w:tabs>
          <w:tab w:val="left" w:pos="2106"/>
          <w:tab w:val="center" w:pos="4216"/>
        </w:tabs>
        <w:jc w:val="left"/>
        <w:rPr>
          <w:rFonts w:hint="eastAsia" w:ascii="宋体" w:hAnsi="宋体" w:cs="宋体"/>
          <w:b/>
          <w:bCs/>
          <w:sz w:val="44"/>
          <w:szCs w:val="44"/>
          <w:lang w:eastAsia="zh-CN"/>
        </w:rPr>
      </w:pPr>
    </w:p>
    <w:p>
      <w:pPr>
        <w:tabs>
          <w:tab w:val="left" w:pos="2106"/>
          <w:tab w:val="center" w:pos="4216"/>
        </w:tabs>
        <w:jc w:val="left"/>
        <w:rPr>
          <w:rFonts w:hint="eastAsia" w:ascii="宋体" w:hAnsi="宋体" w:cs="宋体"/>
          <w:b/>
          <w:bCs/>
          <w:sz w:val="44"/>
          <w:szCs w:val="44"/>
          <w:lang w:eastAsia="zh-CN"/>
        </w:rPr>
      </w:pPr>
    </w:p>
    <w:p>
      <w:pPr>
        <w:tabs>
          <w:tab w:val="left" w:pos="2106"/>
          <w:tab w:val="center" w:pos="4216"/>
        </w:tabs>
        <w:jc w:val="left"/>
        <w:rPr>
          <w:rFonts w:hint="eastAsia" w:ascii="宋体" w:hAnsi="宋体" w:cs="宋体"/>
          <w:b/>
          <w:bCs/>
          <w:sz w:val="44"/>
          <w:szCs w:val="44"/>
          <w:lang w:eastAsia="zh-CN"/>
        </w:rPr>
      </w:pPr>
    </w:p>
    <w:p>
      <w:pPr>
        <w:tabs>
          <w:tab w:val="left" w:pos="2106"/>
          <w:tab w:val="center" w:pos="4216"/>
        </w:tabs>
        <w:jc w:val="left"/>
        <w:rPr>
          <w:rFonts w:hint="eastAsia" w:ascii="宋体" w:hAnsi="宋体" w:eastAsia="宋体" w:cs="宋体"/>
          <w:b/>
          <w:bCs/>
          <w:sz w:val="44"/>
          <w:szCs w:val="44"/>
        </w:rPr>
      </w:pPr>
      <w:r>
        <w:rPr>
          <w:rFonts w:hint="eastAsia" w:ascii="宋体" w:hAnsi="宋体" w:cs="宋体"/>
          <w:b/>
          <w:bCs/>
          <w:sz w:val="44"/>
          <w:szCs w:val="44"/>
          <w:lang w:eastAsia="zh-CN"/>
        </w:rPr>
        <w:tab/>
      </w:r>
      <w:r>
        <w:rPr>
          <w:rFonts w:hint="eastAsia" w:ascii="宋体" w:hAnsi="宋体" w:eastAsia="宋体" w:cs="宋体"/>
          <w:b/>
          <w:bCs/>
          <w:sz w:val="44"/>
          <w:szCs w:val="44"/>
        </w:rPr>
        <w:t xml:space="preserve">2021年 </w:t>
      </w:r>
      <w:r>
        <w:rPr>
          <w:rFonts w:hint="eastAsia" w:ascii="宋体" w:hAnsi="宋体" w:eastAsia="宋体" w:cs="宋体"/>
          <w:b/>
          <w:bCs/>
          <w:sz w:val="44"/>
          <w:szCs w:val="44"/>
          <w:lang w:val="en-US" w:eastAsia="zh-CN"/>
        </w:rPr>
        <w:t>10</w:t>
      </w:r>
      <w:r>
        <w:rPr>
          <w:rFonts w:hint="eastAsia" w:ascii="宋体" w:hAnsi="宋体" w:eastAsia="宋体" w:cs="宋体"/>
          <w:b/>
          <w:bCs/>
          <w:sz w:val="44"/>
          <w:szCs w:val="44"/>
        </w:rPr>
        <w:t>月</w:t>
      </w:r>
      <w:r>
        <w:rPr>
          <w:rFonts w:hint="eastAsia" w:ascii="宋体" w:hAnsi="宋体" w:cs="宋体"/>
          <w:b/>
          <w:bCs/>
          <w:sz w:val="44"/>
          <w:szCs w:val="44"/>
          <w:lang w:val="en-US" w:eastAsia="zh-CN"/>
        </w:rPr>
        <w:t>20</w:t>
      </w:r>
      <w:r>
        <w:rPr>
          <w:rFonts w:hint="eastAsia" w:ascii="宋体" w:hAnsi="宋体" w:eastAsia="宋体" w:cs="宋体"/>
          <w:b/>
          <w:bCs/>
          <w:sz w:val="44"/>
          <w:szCs w:val="44"/>
        </w:rPr>
        <w:t>日</w:t>
      </w: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sz w:val="32"/>
        </w:rPr>
      </w:pPr>
    </w:p>
    <w:p>
      <w:pPr>
        <w:rPr>
          <w:rFonts w:hint="eastAsia" w:ascii="宋体" w:hAnsi="宋体" w:eastAsia="宋体" w:cs="宋体"/>
          <w:sz w:val="32"/>
        </w:rPr>
      </w:pPr>
    </w:p>
    <w:p>
      <w:pPr>
        <w:rPr>
          <w:rFonts w:hint="eastAsia" w:ascii="宋体" w:hAnsi="宋体" w:eastAsia="宋体" w:cs="宋体"/>
          <w:sz w:val="32"/>
        </w:rPr>
      </w:pPr>
    </w:p>
    <w:p>
      <w:pPr>
        <w:rPr>
          <w:rFonts w:hint="eastAsia" w:ascii="宋体" w:hAnsi="宋体" w:eastAsia="宋体" w:cs="宋体"/>
          <w:sz w:val="44"/>
        </w:rPr>
      </w:pPr>
      <w:r>
        <w:rPr>
          <w:rFonts w:hint="eastAsia" w:ascii="宋体" w:hAnsi="宋体" w:eastAsia="宋体" w:cs="宋体"/>
          <w:sz w:val="32"/>
        </w:rPr>
        <w:t xml:space="preserve"> </w:t>
      </w:r>
      <w:r>
        <w:rPr>
          <w:rFonts w:hint="eastAsia" w:ascii="宋体" w:hAnsi="宋体" w:eastAsia="宋体" w:cs="宋体"/>
          <w:sz w:val="44"/>
        </w:rPr>
        <w:t>第一部分  部门概况</w:t>
      </w:r>
    </w:p>
    <w:p>
      <w:pPr>
        <w:rPr>
          <w:rFonts w:hint="eastAsia" w:ascii="宋体" w:hAnsi="宋体" w:eastAsia="宋体" w:cs="宋体"/>
          <w:b w:val="0"/>
          <w:bCs w:val="0"/>
          <w:sz w:val="32"/>
        </w:rPr>
      </w:pPr>
      <w:r>
        <w:rPr>
          <w:rFonts w:hint="eastAsia" w:ascii="宋体" w:hAnsi="宋体" w:eastAsia="宋体" w:cs="宋体"/>
          <w:b w:val="0"/>
          <w:bCs w:val="0"/>
          <w:sz w:val="32"/>
        </w:rPr>
        <w:t xml:space="preserve"> 一、部门职责</w:t>
      </w:r>
    </w:p>
    <w:p>
      <w:pPr>
        <w:rPr>
          <w:rFonts w:hint="eastAsia" w:ascii="宋体" w:hAnsi="宋体" w:eastAsia="宋体" w:cs="宋体"/>
          <w:b w:val="0"/>
          <w:bCs w:val="0"/>
          <w:sz w:val="32"/>
          <w:lang w:val="en-US" w:eastAsia="zh-CN"/>
        </w:rPr>
      </w:pPr>
      <w:r>
        <w:rPr>
          <w:rFonts w:hint="eastAsia" w:ascii="宋体" w:hAnsi="宋体" w:eastAsia="宋体" w:cs="宋体"/>
          <w:b w:val="0"/>
          <w:bCs w:val="0"/>
          <w:sz w:val="32"/>
          <w:lang w:eastAsia="zh-CN"/>
        </w:rPr>
        <w:t>负责廉租房、经济适用住房的管理工作。负责落实保障性住房的有关政策。参与编制廉租住房长期发展规划有关政策，负责廉租住房的新建、配建和回购工作，组织集中建设保障性住房的项目选址、工程招标、方案设计工程验收等工作。参与对保障对象的审核、租赁补贴发放和实物配租分配工作，负责保障性住房专项资金的建账、核算工作。负责建立、健全保障性住房房源和保障对象的台账和档案工作</w:t>
      </w:r>
      <w:r>
        <w:rPr>
          <w:rFonts w:hint="eastAsia" w:ascii="宋体" w:hAnsi="宋体" w:cs="宋体"/>
          <w:b w:val="0"/>
          <w:bCs w:val="0"/>
          <w:sz w:val="32"/>
          <w:lang w:eastAsia="zh-CN"/>
        </w:rPr>
        <w:t>。</w:t>
      </w:r>
    </w:p>
    <w:p>
      <w:pPr>
        <w:jc w:val="both"/>
        <w:rPr>
          <w:rFonts w:hint="eastAsia" w:ascii="宋体" w:hAnsi="宋体" w:eastAsia="宋体" w:cs="宋体"/>
          <w:sz w:val="44"/>
        </w:rPr>
      </w:pPr>
    </w:p>
    <w:p>
      <w:pPr>
        <w:numPr>
          <w:ilvl w:val="0"/>
          <w:numId w:val="1"/>
        </w:numPr>
        <w:jc w:val="both"/>
        <w:rPr>
          <w:rFonts w:hint="eastAsia" w:ascii="宋体" w:hAnsi="宋体" w:eastAsia="宋体" w:cs="宋体"/>
          <w:sz w:val="44"/>
        </w:rPr>
      </w:pPr>
      <w:r>
        <w:rPr>
          <w:rFonts w:hint="eastAsia" w:ascii="宋体" w:hAnsi="宋体" w:eastAsia="宋体" w:cs="宋体"/>
          <w:sz w:val="44"/>
        </w:rPr>
        <w:t>2020年度部门决算</w:t>
      </w:r>
    </w:p>
    <w:p>
      <w:pPr>
        <w:rPr>
          <w:rFonts w:hint="eastAsia" w:ascii="宋体" w:hAnsi="宋体" w:eastAsia="宋体" w:cs="宋体"/>
          <w:sz w:val="32"/>
          <w:szCs w:val="32"/>
          <w:lang w:val="en-US" w:eastAsia="zh-CN"/>
        </w:rPr>
      </w:pPr>
      <w:r>
        <w:rPr>
          <w:rFonts w:hint="eastAsia" w:ascii="宋体" w:hAnsi="宋体" w:eastAsia="宋体" w:cs="宋体"/>
          <w:sz w:val="32"/>
          <w:szCs w:val="32"/>
          <w:lang w:val="en-US" w:eastAsia="zh-CN"/>
        </w:rPr>
        <w:t>一、收入支出决算总表</w:t>
      </w:r>
    </w:p>
    <w:p>
      <w:pPr>
        <w:rPr>
          <w:rFonts w:hint="eastAsia" w:ascii="宋体" w:hAnsi="宋体" w:eastAsia="宋体" w:cs="宋体"/>
          <w:sz w:val="32"/>
          <w:szCs w:val="32"/>
          <w:lang w:val="en-US" w:eastAsia="zh-CN"/>
        </w:rPr>
      </w:pPr>
      <w:r>
        <w:rPr>
          <w:rFonts w:hint="eastAsia" w:ascii="宋体" w:hAnsi="宋体" w:eastAsia="宋体" w:cs="宋体"/>
          <w:sz w:val="32"/>
          <w:szCs w:val="32"/>
          <w:lang w:val="en-US" w:eastAsia="zh-CN"/>
        </w:rPr>
        <w:t>二、收入决算表</w:t>
      </w:r>
    </w:p>
    <w:p>
      <w:pPr>
        <w:rPr>
          <w:rFonts w:hint="eastAsia" w:ascii="宋体" w:hAnsi="宋体" w:eastAsia="宋体" w:cs="宋体"/>
          <w:sz w:val="32"/>
          <w:szCs w:val="32"/>
          <w:lang w:val="en-US" w:eastAsia="zh-CN"/>
        </w:rPr>
      </w:pPr>
      <w:r>
        <w:rPr>
          <w:rFonts w:hint="eastAsia" w:ascii="宋体" w:hAnsi="宋体" w:eastAsia="宋体" w:cs="宋体"/>
          <w:sz w:val="32"/>
          <w:szCs w:val="32"/>
          <w:lang w:val="en-US" w:eastAsia="zh-CN"/>
        </w:rPr>
        <w:t>三、支出决算表</w:t>
      </w:r>
    </w:p>
    <w:p>
      <w:pPr>
        <w:rPr>
          <w:rFonts w:hint="eastAsia" w:ascii="宋体" w:hAnsi="宋体" w:eastAsia="宋体" w:cs="宋体"/>
          <w:sz w:val="32"/>
          <w:szCs w:val="32"/>
          <w:lang w:val="en-US" w:eastAsia="zh-CN"/>
        </w:rPr>
      </w:pPr>
      <w:r>
        <w:rPr>
          <w:rFonts w:hint="eastAsia" w:ascii="宋体" w:hAnsi="宋体" w:eastAsia="宋体" w:cs="宋体"/>
          <w:sz w:val="32"/>
          <w:szCs w:val="32"/>
          <w:lang w:val="en-US" w:eastAsia="zh-CN"/>
        </w:rPr>
        <w:t>四、财政拨款收入支出决算总表</w:t>
      </w:r>
    </w:p>
    <w:p>
      <w:pPr>
        <w:rPr>
          <w:rFonts w:hint="eastAsia" w:ascii="宋体" w:hAnsi="宋体" w:eastAsia="宋体" w:cs="宋体"/>
          <w:sz w:val="32"/>
          <w:szCs w:val="32"/>
          <w:lang w:val="en-US" w:eastAsia="zh-CN"/>
        </w:rPr>
      </w:pPr>
      <w:r>
        <w:rPr>
          <w:rFonts w:hint="eastAsia" w:ascii="宋体" w:hAnsi="宋体" w:eastAsia="宋体" w:cs="宋体"/>
          <w:sz w:val="32"/>
          <w:szCs w:val="32"/>
          <w:lang w:val="en-US" w:eastAsia="zh-CN"/>
        </w:rPr>
        <w:t>五、一般公共预算财政拨款支出决算表</w:t>
      </w:r>
    </w:p>
    <w:p>
      <w:pPr>
        <w:rPr>
          <w:rFonts w:hint="eastAsia" w:ascii="宋体" w:hAnsi="宋体" w:eastAsia="宋体" w:cs="宋体"/>
          <w:sz w:val="32"/>
          <w:szCs w:val="32"/>
          <w:lang w:val="en-US" w:eastAsia="zh-CN"/>
        </w:rPr>
      </w:pPr>
      <w:r>
        <w:rPr>
          <w:rFonts w:hint="eastAsia" w:ascii="宋体" w:hAnsi="宋体" w:eastAsia="宋体" w:cs="宋体"/>
          <w:sz w:val="32"/>
          <w:szCs w:val="32"/>
          <w:lang w:val="en-US" w:eastAsia="zh-CN"/>
        </w:rPr>
        <w:t>六、一般公共预算财政拨款基本支出决算表</w:t>
      </w:r>
    </w:p>
    <w:p>
      <w:pPr>
        <w:rPr>
          <w:rFonts w:hint="eastAsia" w:ascii="宋体" w:hAnsi="宋体" w:eastAsia="宋体" w:cs="宋体"/>
          <w:sz w:val="32"/>
          <w:szCs w:val="32"/>
          <w:lang w:val="en-US" w:eastAsia="zh-CN"/>
        </w:rPr>
      </w:pPr>
      <w:r>
        <w:rPr>
          <w:rFonts w:hint="eastAsia" w:ascii="宋体" w:hAnsi="宋体" w:eastAsia="宋体" w:cs="宋体"/>
          <w:sz w:val="32"/>
          <w:szCs w:val="32"/>
          <w:lang w:val="en-US" w:eastAsia="zh-CN"/>
        </w:rPr>
        <w:t>七、一般公共预算财政拨款“三公”经费支出决算表</w:t>
      </w:r>
    </w:p>
    <w:p>
      <w:pPr>
        <w:rPr>
          <w:rFonts w:hint="eastAsia" w:ascii="宋体" w:hAnsi="宋体" w:eastAsia="宋体" w:cs="宋体"/>
          <w:sz w:val="32"/>
          <w:szCs w:val="32"/>
          <w:lang w:val="en-US" w:eastAsia="zh-CN"/>
        </w:rPr>
      </w:pPr>
      <w:r>
        <w:rPr>
          <w:rFonts w:hint="eastAsia" w:ascii="宋体" w:hAnsi="宋体" w:eastAsia="宋体" w:cs="宋体"/>
          <w:sz w:val="32"/>
          <w:szCs w:val="32"/>
          <w:lang w:val="en-US" w:eastAsia="zh-CN"/>
        </w:rPr>
        <w:t>八、政府性基金预算财政拨款收入支出决算表</w:t>
      </w:r>
    </w:p>
    <w:p>
      <w:pPr>
        <w:rPr>
          <w:rFonts w:hint="eastAsia" w:ascii="宋体" w:hAnsi="宋体" w:eastAsia="宋体" w:cs="宋体"/>
          <w:sz w:val="32"/>
          <w:szCs w:val="32"/>
          <w:lang w:val="en-US" w:eastAsia="zh-CN"/>
        </w:rPr>
      </w:pPr>
      <w:r>
        <w:rPr>
          <w:rFonts w:hint="eastAsia" w:ascii="宋体" w:hAnsi="宋体" w:eastAsia="宋体" w:cs="宋体"/>
          <w:sz w:val="32"/>
          <w:szCs w:val="32"/>
          <w:lang w:val="en-US" w:eastAsia="zh-CN"/>
        </w:rPr>
        <w:t>见附表：</w:t>
      </w:r>
    </w:p>
    <w:p>
      <w:pPr>
        <w:rPr>
          <w:rFonts w:hint="eastAsia" w:ascii="宋体" w:hAnsi="宋体" w:eastAsia="宋体" w:cs="宋体"/>
          <w:sz w:val="32"/>
          <w:szCs w:val="32"/>
          <w:lang w:val="en-US" w:eastAsia="zh-CN"/>
        </w:rPr>
      </w:pPr>
    </w:p>
    <w:p>
      <w:pPr>
        <w:rPr>
          <w:rFonts w:hint="eastAsia" w:ascii="宋体" w:hAnsi="宋体" w:eastAsia="宋体" w:cs="宋体"/>
          <w:sz w:val="32"/>
          <w:szCs w:val="32"/>
          <w:lang w:val="en-US" w:eastAsia="zh-CN"/>
        </w:rPr>
      </w:pPr>
    </w:p>
    <w:p>
      <w:pPr>
        <w:rPr>
          <w:rFonts w:hint="eastAsia" w:ascii="宋体" w:hAnsi="宋体" w:eastAsia="宋体" w:cs="宋体"/>
          <w:sz w:val="32"/>
          <w:szCs w:val="32"/>
          <w:lang w:val="en-US" w:eastAsia="zh-CN"/>
        </w:rPr>
      </w:pPr>
    </w:p>
    <w:p>
      <w:pPr>
        <w:rPr>
          <w:rFonts w:hint="eastAsia" w:ascii="宋体" w:hAnsi="宋体" w:eastAsia="宋体" w:cs="宋体"/>
          <w:sz w:val="32"/>
          <w:szCs w:val="32"/>
          <w:lang w:val="en-US" w:eastAsia="zh-CN"/>
        </w:rPr>
      </w:pPr>
    </w:p>
    <w:p>
      <w:pPr>
        <w:numPr>
          <w:ilvl w:val="0"/>
          <w:numId w:val="1"/>
        </w:numPr>
        <w:ind w:left="0" w:leftChars="0" w:firstLine="0" w:firstLineChars="0"/>
        <w:rPr>
          <w:rFonts w:hint="eastAsia" w:ascii="宋体" w:hAnsi="宋体" w:eastAsia="宋体" w:cs="宋体"/>
          <w:sz w:val="44"/>
          <w:szCs w:val="44"/>
        </w:rPr>
      </w:pPr>
      <w:r>
        <w:rPr>
          <w:rFonts w:hint="eastAsia" w:ascii="宋体" w:hAnsi="宋体" w:eastAsia="宋体" w:cs="宋体"/>
          <w:sz w:val="44"/>
          <w:szCs w:val="44"/>
        </w:rPr>
        <w:t>2020年度部门决算情况说明</w:t>
      </w:r>
    </w:p>
    <w:p>
      <w:pPr>
        <w:rPr>
          <w:rFonts w:hint="eastAsia" w:ascii="宋体" w:hAnsi="宋体" w:eastAsia="宋体" w:cs="宋体"/>
          <w:sz w:val="32"/>
        </w:rPr>
      </w:pPr>
    </w:p>
    <w:p>
      <w:pPr>
        <w:rPr>
          <w:rFonts w:hint="eastAsia" w:ascii="宋体" w:hAnsi="宋体" w:eastAsia="宋体" w:cs="宋体"/>
          <w:sz w:val="32"/>
        </w:rPr>
      </w:pPr>
      <w:r>
        <w:rPr>
          <w:rFonts w:hint="eastAsia" w:ascii="宋体" w:hAnsi="宋体" w:eastAsia="宋体" w:cs="宋体"/>
          <w:sz w:val="32"/>
        </w:rPr>
        <w:t xml:space="preserve">    一、</w:t>
      </w:r>
      <w:r>
        <w:rPr>
          <w:rFonts w:hint="eastAsia" w:ascii="宋体" w:hAnsi="宋体" w:eastAsia="宋体" w:cs="宋体"/>
          <w:sz w:val="32"/>
          <w:szCs w:val="30"/>
        </w:rPr>
        <w:t>收入支出决算总体情况说明</w:t>
      </w:r>
    </w:p>
    <w:p>
      <w:pPr>
        <w:ind w:firstLine="640"/>
        <w:rPr>
          <w:rFonts w:hint="eastAsia" w:ascii="宋体" w:hAnsi="宋体" w:eastAsia="宋体" w:cs="宋体"/>
          <w:sz w:val="32"/>
          <w:szCs w:val="30"/>
          <w:lang w:eastAsia="zh-CN"/>
        </w:rPr>
      </w:pPr>
      <w:r>
        <w:rPr>
          <w:rFonts w:hint="eastAsia" w:ascii="宋体" w:hAnsi="宋体" w:eastAsia="宋体" w:cs="宋体"/>
          <w:sz w:val="32"/>
        </w:rPr>
        <w:t>2020年度收、支总计各</w:t>
      </w:r>
      <w:r>
        <w:rPr>
          <w:rFonts w:hint="eastAsia" w:ascii="宋体" w:hAnsi="宋体" w:eastAsia="宋体" w:cs="宋体"/>
          <w:sz w:val="32"/>
          <w:szCs w:val="30"/>
        </w:rPr>
        <w:t xml:space="preserve"> </w:t>
      </w:r>
      <w:r>
        <w:rPr>
          <w:rFonts w:hint="eastAsia" w:ascii="宋体" w:hAnsi="宋体" w:eastAsia="宋体" w:cs="宋体"/>
          <w:sz w:val="32"/>
          <w:szCs w:val="30"/>
          <w:lang w:eastAsia="zh-CN"/>
        </w:rPr>
        <w:t>收</w:t>
      </w:r>
      <w:r>
        <w:rPr>
          <w:rFonts w:hint="eastAsia" w:ascii="宋体" w:hAnsi="宋体" w:eastAsia="宋体" w:cs="宋体"/>
          <w:sz w:val="32"/>
          <w:szCs w:val="30"/>
          <w:lang w:val="en-US" w:eastAsia="zh-CN"/>
        </w:rPr>
        <w:t>9,149.41万元、支34,785.82</w:t>
      </w:r>
      <w:r>
        <w:rPr>
          <w:rFonts w:hint="eastAsia" w:ascii="宋体" w:hAnsi="宋体" w:eastAsia="宋体" w:cs="宋体"/>
          <w:sz w:val="32"/>
          <w:szCs w:val="30"/>
        </w:rPr>
        <w:t xml:space="preserve"> 万元。与2019年相比，收</w:t>
      </w:r>
      <w:r>
        <w:rPr>
          <w:rFonts w:hint="eastAsia" w:ascii="宋体" w:hAnsi="宋体" w:eastAsia="宋体" w:cs="宋体"/>
          <w:sz w:val="32"/>
          <w:szCs w:val="30"/>
          <w:lang w:eastAsia="zh-CN"/>
        </w:rPr>
        <w:t>减少</w:t>
      </w:r>
      <w:r>
        <w:rPr>
          <w:rFonts w:hint="eastAsia" w:ascii="宋体" w:hAnsi="宋体" w:eastAsia="宋体" w:cs="宋体"/>
          <w:sz w:val="32"/>
          <w:szCs w:val="30"/>
          <w:lang w:val="en-US" w:eastAsia="zh-CN"/>
        </w:rPr>
        <w:t>69,217.17万元</w:t>
      </w:r>
      <w:r>
        <w:rPr>
          <w:rFonts w:hint="eastAsia" w:ascii="宋体" w:hAnsi="宋体" w:eastAsia="宋体" w:cs="宋体"/>
          <w:sz w:val="32"/>
          <w:szCs w:val="30"/>
        </w:rPr>
        <w:t>、支</w:t>
      </w:r>
      <w:r>
        <w:rPr>
          <w:rFonts w:hint="eastAsia" w:ascii="宋体" w:hAnsi="宋体" w:eastAsia="宋体" w:cs="宋体"/>
          <w:sz w:val="32"/>
          <w:szCs w:val="30"/>
          <w:lang w:eastAsia="zh-CN"/>
        </w:rPr>
        <w:t>减少</w:t>
      </w:r>
      <w:r>
        <w:rPr>
          <w:rFonts w:hint="eastAsia" w:ascii="宋体" w:hAnsi="宋体" w:eastAsia="宋体" w:cs="宋体"/>
          <w:sz w:val="32"/>
          <w:szCs w:val="30"/>
          <w:lang w:val="en-US" w:eastAsia="zh-CN"/>
        </w:rPr>
        <w:t>43,580.76万元。</w:t>
      </w:r>
    </w:p>
    <w:p>
      <w:pPr>
        <w:rPr>
          <w:rFonts w:hint="eastAsia" w:ascii="宋体" w:hAnsi="宋体" w:eastAsia="宋体" w:cs="宋体"/>
          <w:sz w:val="32"/>
        </w:rPr>
      </w:pPr>
      <w:r>
        <w:rPr>
          <w:rFonts w:hint="eastAsia" w:ascii="宋体" w:hAnsi="宋体" w:eastAsia="宋体" w:cs="宋体"/>
          <w:sz w:val="32"/>
        </w:rPr>
        <w:t xml:space="preserve">    二、</w:t>
      </w:r>
      <w:r>
        <w:rPr>
          <w:rFonts w:hint="eastAsia" w:ascii="宋体" w:hAnsi="宋体" w:eastAsia="宋体" w:cs="宋体"/>
          <w:sz w:val="32"/>
          <w:szCs w:val="30"/>
        </w:rPr>
        <w:t>收入决算情况说明</w:t>
      </w:r>
    </w:p>
    <w:p>
      <w:pPr>
        <w:ind w:firstLine="640"/>
        <w:rPr>
          <w:rFonts w:hint="eastAsia" w:ascii="宋体" w:hAnsi="宋体" w:eastAsia="宋体" w:cs="宋体"/>
          <w:sz w:val="32"/>
        </w:rPr>
      </w:pPr>
      <w:r>
        <w:rPr>
          <w:rFonts w:hint="eastAsia" w:ascii="宋体" w:hAnsi="宋体" w:eastAsia="宋体" w:cs="宋体"/>
          <w:sz w:val="32"/>
        </w:rPr>
        <w:t xml:space="preserve">本年收入合计  </w:t>
      </w:r>
      <w:r>
        <w:rPr>
          <w:rFonts w:hint="eastAsia" w:ascii="宋体" w:hAnsi="宋体" w:eastAsia="宋体" w:cs="宋体"/>
          <w:sz w:val="32"/>
          <w:lang w:val="en-US" w:eastAsia="zh-CN"/>
        </w:rPr>
        <w:t>9,149.41</w:t>
      </w:r>
      <w:r>
        <w:rPr>
          <w:rFonts w:hint="eastAsia" w:ascii="宋体" w:hAnsi="宋体" w:eastAsia="宋体" w:cs="宋体"/>
          <w:sz w:val="32"/>
        </w:rPr>
        <w:t xml:space="preserve">万元，其中：财政拨款收入  </w:t>
      </w:r>
      <w:r>
        <w:rPr>
          <w:rFonts w:hint="eastAsia" w:ascii="宋体" w:hAnsi="宋体" w:eastAsia="宋体" w:cs="宋体"/>
          <w:sz w:val="32"/>
          <w:lang w:val="en-US" w:eastAsia="zh-CN"/>
        </w:rPr>
        <w:t>9,058.65</w:t>
      </w:r>
      <w:r>
        <w:rPr>
          <w:rFonts w:hint="eastAsia" w:ascii="宋体" w:hAnsi="宋体" w:eastAsia="宋体" w:cs="宋体"/>
          <w:sz w:val="32"/>
        </w:rPr>
        <w:t>万元，上级补助收入</w:t>
      </w:r>
      <w:r>
        <w:rPr>
          <w:rFonts w:hint="eastAsia" w:ascii="宋体" w:hAnsi="宋体" w:eastAsia="宋体" w:cs="宋体"/>
          <w:sz w:val="32"/>
          <w:lang w:val="en-US" w:eastAsia="zh-CN"/>
        </w:rPr>
        <w:t>0</w:t>
      </w:r>
      <w:r>
        <w:rPr>
          <w:rFonts w:hint="eastAsia" w:ascii="宋体" w:hAnsi="宋体" w:eastAsia="宋体" w:cs="宋体"/>
          <w:sz w:val="32"/>
        </w:rPr>
        <w:t xml:space="preserve"> 万元，事业收入 </w:t>
      </w:r>
      <w:r>
        <w:rPr>
          <w:rFonts w:hint="eastAsia" w:ascii="宋体" w:hAnsi="宋体" w:eastAsia="宋体" w:cs="宋体"/>
          <w:sz w:val="32"/>
          <w:lang w:val="en-US" w:eastAsia="zh-CN"/>
        </w:rPr>
        <w:t>0</w:t>
      </w:r>
      <w:r>
        <w:rPr>
          <w:rFonts w:hint="eastAsia" w:ascii="宋体" w:hAnsi="宋体" w:eastAsia="宋体" w:cs="宋体"/>
          <w:sz w:val="32"/>
        </w:rPr>
        <w:t xml:space="preserve"> 万元，经营收入 </w:t>
      </w:r>
      <w:r>
        <w:rPr>
          <w:rFonts w:hint="eastAsia" w:ascii="宋体" w:hAnsi="宋体" w:eastAsia="宋体" w:cs="宋体"/>
          <w:sz w:val="32"/>
          <w:lang w:val="en-US" w:eastAsia="zh-CN"/>
        </w:rPr>
        <w:t>0</w:t>
      </w:r>
      <w:r>
        <w:rPr>
          <w:rFonts w:hint="eastAsia" w:ascii="宋体" w:hAnsi="宋体" w:eastAsia="宋体" w:cs="宋体"/>
          <w:sz w:val="32"/>
        </w:rPr>
        <w:t xml:space="preserve">万元，附属单位上缴收入 </w:t>
      </w:r>
      <w:r>
        <w:rPr>
          <w:rFonts w:hint="eastAsia" w:ascii="宋体" w:hAnsi="宋体" w:eastAsia="宋体" w:cs="宋体"/>
          <w:sz w:val="32"/>
          <w:lang w:val="en-US" w:eastAsia="zh-CN"/>
        </w:rPr>
        <w:t>0</w:t>
      </w:r>
      <w:r>
        <w:rPr>
          <w:rFonts w:hint="eastAsia" w:ascii="宋体" w:hAnsi="宋体" w:eastAsia="宋体" w:cs="宋体"/>
          <w:sz w:val="32"/>
        </w:rPr>
        <w:t xml:space="preserve"> 万元，其他收入  </w:t>
      </w:r>
      <w:r>
        <w:rPr>
          <w:rFonts w:hint="eastAsia" w:ascii="宋体" w:hAnsi="宋体" w:eastAsia="宋体" w:cs="宋体"/>
          <w:sz w:val="32"/>
          <w:lang w:val="en-US" w:eastAsia="zh-CN"/>
        </w:rPr>
        <w:t>90.75</w:t>
      </w:r>
      <w:r>
        <w:rPr>
          <w:rFonts w:hint="eastAsia" w:ascii="宋体" w:hAnsi="宋体" w:eastAsia="宋体" w:cs="宋体"/>
          <w:sz w:val="32"/>
        </w:rPr>
        <w:t>万元，</w:t>
      </w:r>
    </w:p>
    <w:p>
      <w:pPr>
        <w:rPr>
          <w:rFonts w:hint="eastAsia" w:ascii="宋体" w:hAnsi="宋体" w:eastAsia="宋体" w:cs="宋体"/>
          <w:sz w:val="32"/>
        </w:rPr>
      </w:pPr>
      <w:r>
        <w:rPr>
          <w:rFonts w:hint="eastAsia" w:ascii="宋体" w:hAnsi="宋体" w:eastAsia="宋体" w:cs="宋体"/>
          <w:sz w:val="32"/>
        </w:rPr>
        <w:t xml:space="preserve">    三、</w:t>
      </w:r>
      <w:r>
        <w:rPr>
          <w:rFonts w:hint="eastAsia" w:ascii="宋体" w:hAnsi="宋体" w:eastAsia="宋体" w:cs="宋体"/>
          <w:sz w:val="32"/>
          <w:szCs w:val="30"/>
        </w:rPr>
        <w:t>支出决算情况说明</w:t>
      </w:r>
    </w:p>
    <w:p>
      <w:pPr>
        <w:ind w:firstLine="640"/>
        <w:rPr>
          <w:rFonts w:hint="eastAsia" w:ascii="宋体" w:hAnsi="宋体" w:eastAsia="宋体" w:cs="宋体"/>
          <w:sz w:val="32"/>
          <w:lang w:val="en-US" w:eastAsia="zh-CN"/>
        </w:rPr>
      </w:pPr>
      <w:r>
        <w:rPr>
          <w:rFonts w:hint="eastAsia" w:ascii="宋体" w:hAnsi="宋体" w:eastAsia="宋体" w:cs="宋体"/>
          <w:sz w:val="32"/>
        </w:rPr>
        <w:t xml:space="preserve">本年支出合计  </w:t>
      </w:r>
      <w:r>
        <w:rPr>
          <w:rFonts w:hint="eastAsia" w:ascii="宋体" w:hAnsi="宋体" w:eastAsia="宋体" w:cs="宋体"/>
          <w:sz w:val="32"/>
          <w:lang w:val="en-US" w:eastAsia="zh-CN"/>
        </w:rPr>
        <w:t>34,785.82</w:t>
      </w:r>
      <w:r>
        <w:rPr>
          <w:rFonts w:hint="eastAsia" w:ascii="宋体" w:hAnsi="宋体" w:eastAsia="宋体" w:cs="宋体"/>
          <w:sz w:val="32"/>
        </w:rPr>
        <w:t xml:space="preserve">万元，其中：基本支出 </w:t>
      </w:r>
      <w:r>
        <w:rPr>
          <w:rFonts w:hint="eastAsia" w:ascii="宋体" w:hAnsi="宋体" w:eastAsia="宋体" w:cs="宋体"/>
          <w:sz w:val="32"/>
          <w:lang w:val="en-US" w:eastAsia="zh-CN"/>
        </w:rPr>
        <w:t>137.55</w:t>
      </w:r>
      <w:r>
        <w:rPr>
          <w:rFonts w:hint="eastAsia" w:ascii="宋体" w:hAnsi="宋体" w:eastAsia="宋体" w:cs="宋体"/>
          <w:sz w:val="32"/>
        </w:rPr>
        <w:t xml:space="preserve"> 万元，项目支出 </w:t>
      </w:r>
      <w:r>
        <w:rPr>
          <w:rFonts w:hint="eastAsia" w:ascii="宋体" w:hAnsi="宋体" w:eastAsia="宋体" w:cs="宋体"/>
          <w:sz w:val="32"/>
          <w:lang w:val="en-US" w:eastAsia="zh-CN"/>
        </w:rPr>
        <w:t>34,648.27</w:t>
      </w:r>
      <w:r>
        <w:rPr>
          <w:rFonts w:hint="eastAsia" w:ascii="宋体" w:hAnsi="宋体" w:eastAsia="宋体" w:cs="宋体"/>
          <w:sz w:val="32"/>
        </w:rPr>
        <w:t xml:space="preserve">万元；上缴上级支出 </w:t>
      </w:r>
      <w:r>
        <w:rPr>
          <w:rFonts w:hint="eastAsia" w:ascii="宋体" w:hAnsi="宋体" w:eastAsia="宋体" w:cs="宋体"/>
          <w:sz w:val="32"/>
          <w:lang w:val="en-US" w:eastAsia="zh-CN"/>
        </w:rPr>
        <w:t>0</w:t>
      </w:r>
      <w:r>
        <w:rPr>
          <w:rFonts w:hint="eastAsia" w:ascii="宋体" w:hAnsi="宋体" w:eastAsia="宋体" w:cs="宋体"/>
          <w:sz w:val="32"/>
        </w:rPr>
        <w:t xml:space="preserve"> 万元，经营支出 </w:t>
      </w:r>
      <w:r>
        <w:rPr>
          <w:rFonts w:hint="eastAsia" w:ascii="宋体" w:hAnsi="宋体" w:eastAsia="宋体" w:cs="宋体"/>
          <w:sz w:val="32"/>
          <w:lang w:val="en-US" w:eastAsia="zh-CN"/>
        </w:rPr>
        <w:t>0</w:t>
      </w:r>
      <w:r>
        <w:rPr>
          <w:rFonts w:hint="eastAsia" w:ascii="宋体" w:hAnsi="宋体" w:eastAsia="宋体" w:cs="宋体"/>
          <w:sz w:val="32"/>
        </w:rPr>
        <w:t>万</w:t>
      </w:r>
      <w:r>
        <w:rPr>
          <w:rFonts w:hint="eastAsia" w:ascii="宋体" w:hAnsi="宋体" w:eastAsia="宋体" w:cs="宋体"/>
          <w:sz w:val="32"/>
          <w:lang w:eastAsia="zh-CN"/>
        </w:rPr>
        <w:t>元。</w:t>
      </w:r>
      <w:r>
        <w:rPr>
          <w:rFonts w:hint="eastAsia" w:ascii="宋体" w:hAnsi="宋体" w:eastAsia="宋体" w:cs="宋体"/>
          <w:sz w:val="32"/>
        </w:rPr>
        <w:t xml:space="preserve">对附属单位补助支出 </w:t>
      </w:r>
      <w:r>
        <w:rPr>
          <w:rFonts w:hint="eastAsia" w:ascii="宋体" w:hAnsi="宋体" w:eastAsia="宋体" w:cs="宋体"/>
          <w:sz w:val="32"/>
          <w:lang w:val="en-US" w:eastAsia="zh-CN"/>
        </w:rPr>
        <w:t>0</w:t>
      </w:r>
      <w:r>
        <w:rPr>
          <w:rFonts w:hint="eastAsia" w:ascii="宋体" w:hAnsi="宋体" w:eastAsia="宋体" w:cs="宋体"/>
          <w:sz w:val="32"/>
        </w:rPr>
        <w:t xml:space="preserve">万元，基本支出中，人员经费  </w:t>
      </w:r>
      <w:r>
        <w:rPr>
          <w:rFonts w:hint="eastAsia" w:ascii="宋体" w:hAnsi="宋体" w:eastAsia="宋体" w:cs="宋体"/>
          <w:sz w:val="32"/>
          <w:lang w:val="en-US" w:eastAsia="zh-CN"/>
        </w:rPr>
        <w:t>17.43</w:t>
      </w:r>
      <w:r>
        <w:rPr>
          <w:rFonts w:hint="eastAsia" w:ascii="宋体" w:hAnsi="宋体" w:eastAsia="宋体" w:cs="宋体"/>
          <w:sz w:val="32"/>
        </w:rPr>
        <w:t xml:space="preserve">万元，公用经费 </w:t>
      </w:r>
      <w:r>
        <w:rPr>
          <w:rFonts w:hint="eastAsia" w:ascii="宋体" w:hAnsi="宋体" w:eastAsia="宋体" w:cs="宋体"/>
          <w:sz w:val="32"/>
          <w:lang w:val="en-US" w:eastAsia="zh-CN"/>
        </w:rPr>
        <w:t>120.12</w:t>
      </w:r>
      <w:r>
        <w:rPr>
          <w:rFonts w:hint="eastAsia" w:ascii="宋体" w:hAnsi="宋体" w:eastAsia="宋体" w:cs="宋体"/>
          <w:sz w:val="32"/>
        </w:rPr>
        <w:t>万元</w:t>
      </w:r>
      <w:r>
        <w:rPr>
          <w:rFonts w:hint="eastAsia" w:ascii="宋体" w:hAnsi="宋体" w:eastAsia="宋体" w:cs="宋体"/>
          <w:sz w:val="32"/>
          <w:lang w:eastAsia="zh-CN"/>
        </w:rPr>
        <w:t>。</w:t>
      </w:r>
    </w:p>
    <w:p>
      <w:pPr>
        <w:ind w:firstLine="640" w:firstLineChars="200"/>
        <w:rPr>
          <w:rFonts w:hint="eastAsia" w:ascii="宋体" w:hAnsi="宋体" w:eastAsia="宋体" w:cs="宋体"/>
          <w:sz w:val="32"/>
        </w:rPr>
      </w:pPr>
      <w:r>
        <w:rPr>
          <w:rFonts w:hint="eastAsia" w:ascii="宋体" w:hAnsi="宋体" w:eastAsia="宋体" w:cs="宋体"/>
          <w:sz w:val="32"/>
        </w:rPr>
        <w:t>四、</w:t>
      </w:r>
      <w:r>
        <w:rPr>
          <w:rFonts w:hint="eastAsia" w:ascii="宋体" w:hAnsi="宋体" w:eastAsia="宋体" w:cs="宋体"/>
          <w:sz w:val="32"/>
          <w:szCs w:val="30"/>
        </w:rPr>
        <w:t>财政拨款收入支出决算总体情况说明</w:t>
      </w:r>
    </w:p>
    <w:p>
      <w:pPr>
        <w:rPr>
          <w:rFonts w:hint="eastAsia" w:ascii="宋体" w:hAnsi="宋体" w:eastAsia="宋体" w:cs="宋体"/>
          <w:sz w:val="32"/>
          <w:szCs w:val="30"/>
          <w:lang w:val="en-US" w:eastAsia="zh-CN"/>
        </w:rPr>
      </w:pPr>
      <w:r>
        <w:rPr>
          <w:rFonts w:hint="eastAsia" w:ascii="宋体" w:hAnsi="宋体" w:eastAsia="宋体" w:cs="宋体"/>
          <w:sz w:val="32"/>
        </w:rPr>
        <w:t xml:space="preserve">   2020</w:t>
      </w:r>
      <w:r>
        <w:rPr>
          <w:rFonts w:hint="eastAsia" w:ascii="宋体" w:hAnsi="宋体" w:eastAsia="宋体" w:cs="宋体"/>
          <w:sz w:val="32"/>
          <w:szCs w:val="30"/>
        </w:rPr>
        <w:t>年度财政拨款收</w:t>
      </w:r>
      <w:r>
        <w:rPr>
          <w:rFonts w:hint="eastAsia" w:ascii="宋体" w:hAnsi="宋体" w:eastAsia="宋体" w:cs="宋体"/>
          <w:sz w:val="32"/>
          <w:szCs w:val="30"/>
          <w:lang w:val="en-US" w:eastAsia="zh-CN"/>
        </w:rPr>
        <w:t>9,058.65</w:t>
      </w:r>
      <w:r>
        <w:rPr>
          <w:rFonts w:hint="eastAsia" w:ascii="宋体" w:hAnsi="宋体" w:eastAsia="宋体" w:cs="宋体"/>
          <w:sz w:val="32"/>
          <w:szCs w:val="30"/>
        </w:rPr>
        <w:t>、支</w:t>
      </w:r>
      <w:r>
        <w:rPr>
          <w:rFonts w:hint="eastAsia" w:ascii="宋体" w:hAnsi="宋体" w:eastAsia="宋体" w:cs="宋体"/>
          <w:sz w:val="32"/>
          <w:szCs w:val="30"/>
          <w:lang w:val="en-US" w:eastAsia="zh-CN"/>
        </w:rPr>
        <w:t>34,785.61</w:t>
      </w:r>
      <w:r>
        <w:rPr>
          <w:rFonts w:hint="eastAsia" w:ascii="宋体" w:hAnsi="宋体" w:eastAsia="宋体" w:cs="宋体"/>
          <w:sz w:val="32"/>
          <w:szCs w:val="30"/>
        </w:rPr>
        <w:t>万元，与2019年相比，财政拨款收</w:t>
      </w:r>
      <w:r>
        <w:rPr>
          <w:rFonts w:hint="eastAsia" w:ascii="宋体" w:hAnsi="宋体" w:eastAsia="宋体" w:cs="宋体"/>
          <w:sz w:val="32"/>
          <w:szCs w:val="30"/>
          <w:lang w:eastAsia="zh-CN"/>
        </w:rPr>
        <w:t>减少</w:t>
      </w:r>
      <w:r>
        <w:rPr>
          <w:rFonts w:hint="eastAsia" w:ascii="宋体" w:hAnsi="宋体" w:eastAsia="宋体" w:cs="宋体"/>
          <w:sz w:val="32"/>
          <w:szCs w:val="30"/>
          <w:lang w:val="en-US" w:eastAsia="zh-CN"/>
        </w:rPr>
        <w:t>69,254.26</w:t>
      </w:r>
      <w:r>
        <w:rPr>
          <w:rFonts w:hint="eastAsia" w:ascii="宋体" w:hAnsi="宋体" w:cs="宋体"/>
          <w:sz w:val="32"/>
          <w:szCs w:val="30"/>
          <w:lang w:val="en-US" w:eastAsia="zh-CN"/>
        </w:rPr>
        <w:t>万元</w:t>
      </w:r>
      <w:r>
        <w:rPr>
          <w:rFonts w:hint="eastAsia" w:ascii="宋体" w:hAnsi="宋体" w:eastAsia="宋体" w:cs="宋体"/>
          <w:sz w:val="32"/>
          <w:szCs w:val="30"/>
        </w:rPr>
        <w:t>、支</w:t>
      </w:r>
      <w:r>
        <w:rPr>
          <w:rFonts w:hint="eastAsia" w:ascii="宋体" w:hAnsi="宋体" w:eastAsia="宋体" w:cs="宋体"/>
          <w:sz w:val="32"/>
          <w:szCs w:val="30"/>
          <w:lang w:eastAsia="zh-CN"/>
        </w:rPr>
        <w:t>减少</w:t>
      </w:r>
      <w:r>
        <w:rPr>
          <w:rFonts w:hint="eastAsia" w:ascii="宋体" w:hAnsi="宋体" w:eastAsia="宋体" w:cs="宋体"/>
          <w:sz w:val="32"/>
          <w:szCs w:val="30"/>
          <w:lang w:val="en-US" w:eastAsia="zh-CN"/>
        </w:rPr>
        <w:t>43,527.3万元。</w:t>
      </w:r>
    </w:p>
    <w:p>
      <w:pPr>
        <w:rPr>
          <w:rFonts w:hint="eastAsia" w:ascii="宋体" w:hAnsi="宋体" w:eastAsia="宋体" w:cs="宋体"/>
          <w:sz w:val="32"/>
        </w:rPr>
      </w:pPr>
      <w:r>
        <w:rPr>
          <w:rFonts w:hint="eastAsia" w:ascii="宋体" w:hAnsi="宋体" w:eastAsia="宋体" w:cs="宋体"/>
          <w:sz w:val="32"/>
        </w:rPr>
        <w:t xml:space="preserve"> </w:t>
      </w:r>
      <w:r>
        <w:rPr>
          <w:rFonts w:hint="eastAsia" w:ascii="宋体" w:hAnsi="宋体" w:eastAsia="宋体" w:cs="宋体"/>
          <w:sz w:val="32"/>
          <w:lang w:val="en-US" w:eastAsia="zh-CN"/>
        </w:rPr>
        <w:t xml:space="preserve">  </w:t>
      </w:r>
      <w:r>
        <w:rPr>
          <w:rFonts w:hint="eastAsia" w:ascii="宋体" w:hAnsi="宋体" w:eastAsia="宋体" w:cs="宋体"/>
          <w:sz w:val="32"/>
        </w:rPr>
        <w:t>五、</w:t>
      </w:r>
      <w:r>
        <w:rPr>
          <w:rFonts w:hint="eastAsia" w:ascii="宋体" w:hAnsi="宋体" w:eastAsia="宋体" w:cs="宋体"/>
          <w:sz w:val="32"/>
          <w:szCs w:val="30"/>
        </w:rPr>
        <w:t>一般公共预算财政拨款支出决算情况说明</w:t>
      </w:r>
    </w:p>
    <w:p>
      <w:pPr>
        <w:ind w:firstLine="640"/>
        <w:rPr>
          <w:rFonts w:hint="eastAsia" w:ascii="宋体" w:hAnsi="宋体" w:eastAsia="宋体" w:cs="宋体"/>
          <w:b/>
          <w:bCs/>
          <w:sz w:val="32"/>
        </w:rPr>
      </w:pPr>
      <w:r>
        <w:rPr>
          <w:rFonts w:hint="eastAsia" w:ascii="宋体" w:hAnsi="宋体" w:eastAsia="宋体" w:cs="宋体"/>
          <w:b/>
          <w:bCs/>
          <w:sz w:val="32"/>
        </w:rPr>
        <w:t>（一）财政拨款支出决算总体情况</w:t>
      </w:r>
    </w:p>
    <w:p>
      <w:pPr>
        <w:ind w:firstLine="640"/>
        <w:rPr>
          <w:rFonts w:hint="eastAsia" w:ascii="宋体" w:hAnsi="宋体" w:eastAsia="宋体" w:cs="宋体"/>
          <w:sz w:val="32"/>
          <w:szCs w:val="30"/>
          <w:lang w:eastAsia="zh-CN"/>
        </w:rPr>
      </w:pPr>
      <w:r>
        <w:rPr>
          <w:rFonts w:hint="eastAsia" w:ascii="宋体" w:hAnsi="宋体" w:eastAsia="宋体" w:cs="宋体"/>
          <w:sz w:val="32"/>
        </w:rPr>
        <w:t>2020</w:t>
      </w:r>
      <w:r>
        <w:rPr>
          <w:rFonts w:hint="eastAsia" w:ascii="宋体" w:hAnsi="宋体" w:eastAsia="宋体" w:cs="宋体"/>
          <w:sz w:val="32"/>
          <w:szCs w:val="30"/>
        </w:rPr>
        <w:t xml:space="preserve">年度财政拨款支出 </w:t>
      </w:r>
      <w:r>
        <w:rPr>
          <w:rFonts w:hint="eastAsia" w:ascii="宋体" w:hAnsi="宋体" w:eastAsia="宋体" w:cs="宋体"/>
          <w:sz w:val="32"/>
          <w:szCs w:val="30"/>
          <w:lang w:val="en-US" w:eastAsia="zh-CN"/>
        </w:rPr>
        <w:t>34,785.82</w:t>
      </w:r>
      <w:r>
        <w:rPr>
          <w:rFonts w:hint="eastAsia" w:ascii="宋体" w:hAnsi="宋体" w:eastAsia="宋体" w:cs="宋体"/>
          <w:sz w:val="32"/>
          <w:szCs w:val="30"/>
        </w:rPr>
        <w:t>万元。与2019年相比，财政拨款支出增加</w:t>
      </w:r>
      <w:r>
        <w:rPr>
          <w:rFonts w:hint="eastAsia" w:ascii="宋体" w:hAnsi="宋体" w:eastAsia="宋体" w:cs="宋体"/>
          <w:sz w:val="32"/>
          <w:szCs w:val="30"/>
          <w:lang w:val="en-US" w:eastAsia="zh-CN"/>
        </w:rPr>
        <w:t>33,048.75</w:t>
      </w:r>
      <w:r>
        <w:rPr>
          <w:rFonts w:hint="eastAsia" w:ascii="宋体" w:hAnsi="宋体" w:eastAsia="宋体" w:cs="宋体"/>
          <w:sz w:val="32"/>
          <w:szCs w:val="30"/>
        </w:rPr>
        <w:t xml:space="preserve"> 万元</w:t>
      </w:r>
      <w:r>
        <w:rPr>
          <w:rFonts w:hint="eastAsia" w:ascii="宋体" w:hAnsi="宋体" w:eastAsia="宋体" w:cs="宋体"/>
          <w:sz w:val="32"/>
          <w:szCs w:val="30"/>
          <w:lang w:eastAsia="zh-CN"/>
        </w:rPr>
        <w:t>。</w:t>
      </w:r>
    </w:p>
    <w:p>
      <w:pPr>
        <w:rPr>
          <w:rFonts w:hint="eastAsia" w:ascii="宋体" w:hAnsi="宋体" w:eastAsia="宋体" w:cs="宋体"/>
          <w:b/>
          <w:bCs/>
          <w:sz w:val="32"/>
        </w:rPr>
      </w:pPr>
      <w:r>
        <w:rPr>
          <w:rFonts w:hint="eastAsia" w:ascii="宋体" w:hAnsi="宋体" w:eastAsia="宋体" w:cs="宋体"/>
          <w:sz w:val="32"/>
        </w:rPr>
        <w:t xml:space="preserve">    </w:t>
      </w:r>
      <w:r>
        <w:rPr>
          <w:rFonts w:hint="eastAsia" w:ascii="宋体" w:hAnsi="宋体" w:eastAsia="宋体" w:cs="宋体"/>
          <w:b/>
          <w:bCs/>
          <w:sz w:val="32"/>
        </w:rPr>
        <w:t>（二）财政拨款支出决算结构情况</w:t>
      </w:r>
    </w:p>
    <w:p>
      <w:pPr>
        <w:ind w:firstLine="640"/>
        <w:rPr>
          <w:rFonts w:hint="eastAsia" w:ascii="宋体" w:hAnsi="宋体" w:eastAsia="宋体" w:cs="宋体"/>
          <w:sz w:val="32"/>
          <w:szCs w:val="30"/>
          <w:lang w:val="en-US" w:eastAsia="zh-CN"/>
        </w:rPr>
      </w:pPr>
      <w:r>
        <w:rPr>
          <w:rFonts w:hint="eastAsia" w:ascii="宋体" w:hAnsi="宋体" w:eastAsia="宋体" w:cs="宋体"/>
          <w:sz w:val="32"/>
          <w:szCs w:val="30"/>
        </w:rPr>
        <w:t xml:space="preserve">2020年度财政拨款支出  </w:t>
      </w:r>
      <w:r>
        <w:rPr>
          <w:rFonts w:hint="eastAsia" w:ascii="宋体" w:hAnsi="宋体" w:eastAsia="宋体" w:cs="宋体"/>
          <w:sz w:val="32"/>
          <w:szCs w:val="30"/>
          <w:lang w:val="en-US" w:eastAsia="zh-CN"/>
        </w:rPr>
        <w:t>34,785.82</w:t>
      </w:r>
      <w:r>
        <w:rPr>
          <w:rFonts w:hint="eastAsia" w:ascii="宋体" w:hAnsi="宋体" w:eastAsia="宋体" w:cs="宋体"/>
          <w:sz w:val="32"/>
          <w:szCs w:val="30"/>
        </w:rPr>
        <w:t>万元，主要用于以下方面：</w:t>
      </w:r>
      <w:r>
        <w:rPr>
          <w:rFonts w:hint="eastAsia" w:ascii="宋体" w:hAnsi="宋体" w:eastAsia="宋体" w:cs="宋体"/>
          <w:sz w:val="32"/>
          <w:szCs w:val="30"/>
          <w:lang w:eastAsia="zh-CN"/>
        </w:rPr>
        <w:t>社会保障和就业支出</w:t>
      </w:r>
      <w:r>
        <w:rPr>
          <w:rFonts w:hint="eastAsia" w:ascii="宋体" w:hAnsi="宋体" w:eastAsia="宋体" w:cs="宋体"/>
          <w:sz w:val="32"/>
          <w:szCs w:val="30"/>
          <w:lang w:val="en-US" w:eastAsia="zh-CN"/>
        </w:rPr>
        <w:t>12.10万元，卫生健康支出2.35万元，城乡社区支出28,235.34万元，保障住房支出6,536.03万元。</w:t>
      </w:r>
    </w:p>
    <w:p>
      <w:pPr>
        <w:rPr>
          <w:rFonts w:hint="eastAsia" w:ascii="宋体" w:hAnsi="宋体" w:eastAsia="宋体" w:cs="宋体"/>
          <w:b/>
          <w:bCs/>
          <w:sz w:val="32"/>
        </w:rPr>
      </w:pPr>
      <w:r>
        <w:rPr>
          <w:rFonts w:hint="eastAsia" w:ascii="宋体" w:hAnsi="宋体" w:eastAsia="宋体" w:cs="宋体"/>
          <w:sz w:val="32"/>
        </w:rPr>
        <w:t xml:space="preserve">   </w:t>
      </w:r>
      <w:r>
        <w:rPr>
          <w:rFonts w:hint="eastAsia" w:ascii="宋体" w:hAnsi="宋体" w:eastAsia="宋体" w:cs="宋体"/>
          <w:b/>
          <w:bCs/>
          <w:sz w:val="32"/>
        </w:rPr>
        <w:t xml:space="preserve"> （三）财政拨款支出决算具体情况</w:t>
      </w:r>
    </w:p>
    <w:p>
      <w:pPr>
        <w:ind w:firstLine="640" w:firstLineChars="200"/>
        <w:rPr>
          <w:rFonts w:hint="eastAsia" w:ascii="宋体" w:hAnsi="宋体" w:eastAsia="宋体" w:cs="宋体"/>
          <w:sz w:val="32"/>
          <w:szCs w:val="30"/>
          <w:lang w:val="en-US" w:eastAsia="zh-CN"/>
        </w:rPr>
      </w:pPr>
      <w:r>
        <w:rPr>
          <w:rFonts w:hint="eastAsia" w:ascii="宋体" w:hAnsi="宋体" w:eastAsia="宋体" w:cs="宋体"/>
          <w:sz w:val="32"/>
          <w:szCs w:val="30"/>
        </w:rPr>
        <w:t xml:space="preserve">2020年度财政拨款支出年初预算为 </w:t>
      </w:r>
      <w:r>
        <w:rPr>
          <w:rFonts w:hint="eastAsia" w:ascii="宋体" w:hAnsi="宋体" w:cs="宋体"/>
          <w:sz w:val="32"/>
          <w:szCs w:val="30"/>
          <w:lang w:val="en-US" w:eastAsia="zh-CN"/>
        </w:rPr>
        <w:t>9,058.7万</w:t>
      </w:r>
      <w:r>
        <w:rPr>
          <w:rFonts w:hint="eastAsia" w:ascii="宋体" w:hAnsi="宋体" w:eastAsia="宋体" w:cs="宋体"/>
          <w:sz w:val="32"/>
          <w:szCs w:val="30"/>
        </w:rPr>
        <w:t xml:space="preserve">元，支出决算为 </w:t>
      </w:r>
      <w:r>
        <w:rPr>
          <w:rFonts w:hint="eastAsia" w:ascii="宋体" w:hAnsi="宋体" w:cs="宋体"/>
          <w:sz w:val="32"/>
          <w:szCs w:val="30"/>
          <w:lang w:val="en-US" w:eastAsia="zh-CN"/>
        </w:rPr>
        <w:t>9,149.408919万</w:t>
      </w:r>
      <w:r>
        <w:rPr>
          <w:rFonts w:hint="eastAsia" w:ascii="宋体" w:hAnsi="宋体" w:eastAsia="宋体" w:cs="宋体"/>
          <w:sz w:val="32"/>
          <w:szCs w:val="30"/>
        </w:rPr>
        <w:t>元</w:t>
      </w:r>
      <w:r>
        <w:rPr>
          <w:rFonts w:hint="eastAsia" w:ascii="宋体" w:hAnsi="宋体" w:eastAsia="宋体" w:cs="宋体"/>
          <w:sz w:val="32"/>
          <w:szCs w:val="30"/>
          <w:lang w:eastAsia="zh-CN"/>
        </w:rPr>
        <w:t>。</w:t>
      </w:r>
    </w:p>
    <w:p>
      <w:pPr>
        <w:rPr>
          <w:rFonts w:hint="eastAsia" w:ascii="宋体" w:hAnsi="宋体" w:eastAsia="宋体" w:cs="宋体"/>
          <w:sz w:val="32"/>
        </w:rPr>
      </w:pPr>
      <w:r>
        <w:rPr>
          <w:rFonts w:hint="eastAsia" w:ascii="宋体" w:hAnsi="宋体" w:eastAsia="宋体" w:cs="宋体"/>
          <w:sz w:val="32"/>
        </w:rPr>
        <w:t xml:space="preserve">    六、</w:t>
      </w:r>
      <w:r>
        <w:rPr>
          <w:rFonts w:hint="eastAsia" w:ascii="宋体" w:hAnsi="宋体" w:eastAsia="宋体" w:cs="宋体"/>
          <w:sz w:val="32"/>
          <w:szCs w:val="30"/>
        </w:rPr>
        <w:t>一般公共预算财政拨款基本支出决算情况说明</w:t>
      </w:r>
    </w:p>
    <w:p>
      <w:pPr>
        <w:ind w:firstLine="640" w:firstLineChars="200"/>
        <w:rPr>
          <w:rFonts w:hint="eastAsia" w:ascii="宋体" w:hAnsi="宋体" w:eastAsia="宋体" w:cs="宋体"/>
          <w:sz w:val="32"/>
          <w:szCs w:val="30"/>
          <w:lang w:eastAsia="zh-CN"/>
        </w:rPr>
      </w:pPr>
      <w:r>
        <w:rPr>
          <w:rFonts w:hint="eastAsia" w:ascii="宋体" w:hAnsi="宋体" w:eastAsia="宋体" w:cs="宋体"/>
          <w:sz w:val="32"/>
          <w:szCs w:val="30"/>
        </w:rPr>
        <w:t xml:space="preserve">2020年度财政拨款基本支出 </w:t>
      </w:r>
      <w:r>
        <w:rPr>
          <w:rFonts w:hint="eastAsia" w:ascii="宋体" w:hAnsi="宋体" w:eastAsia="宋体" w:cs="宋体"/>
          <w:sz w:val="32"/>
          <w:szCs w:val="30"/>
          <w:lang w:val="en-US" w:eastAsia="zh-CN"/>
        </w:rPr>
        <w:t>146.23</w:t>
      </w:r>
      <w:r>
        <w:rPr>
          <w:rFonts w:hint="eastAsia" w:ascii="宋体" w:hAnsi="宋体" w:eastAsia="宋体" w:cs="宋体"/>
          <w:sz w:val="32"/>
          <w:szCs w:val="30"/>
        </w:rPr>
        <w:t>万元，其中：人员经费</w:t>
      </w:r>
      <w:r>
        <w:rPr>
          <w:rFonts w:hint="eastAsia" w:ascii="宋体" w:hAnsi="宋体" w:eastAsia="宋体" w:cs="宋体"/>
          <w:sz w:val="32"/>
          <w:szCs w:val="30"/>
          <w:lang w:val="en-US" w:eastAsia="zh-CN"/>
        </w:rPr>
        <w:t>97.33</w:t>
      </w:r>
      <w:r>
        <w:rPr>
          <w:rFonts w:hint="eastAsia" w:ascii="宋体" w:hAnsi="宋体" w:eastAsia="宋体" w:cs="宋体"/>
          <w:sz w:val="32"/>
          <w:szCs w:val="30"/>
        </w:rPr>
        <w:t>万元，主要包括：基本工资、津贴补贴、奖金、伙食补助费、绩效工资、机关事业单位基本养老保险缴费、职业年金缴费、职工基本医疗保险缴费、其他社会保障缴费、住房公积金、医疗费、其他工资福利支出、离休费、退休费、生活补助、医疗费补助</w:t>
      </w:r>
      <w:r>
        <w:rPr>
          <w:rFonts w:hint="eastAsia" w:ascii="宋体" w:hAnsi="宋体" w:eastAsia="宋体" w:cs="宋体"/>
          <w:sz w:val="32"/>
          <w:szCs w:val="30"/>
          <w:lang w:eastAsia="zh-CN"/>
        </w:rPr>
        <w:t>。</w:t>
      </w:r>
    </w:p>
    <w:p>
      <w:pPr>
        <w:rPr>
          <w:rFonts w:hint="eastAsia" w:ascii="宋体" w:hAnsi="宋体" w:eastAsia="宋体" w:cs="宋体"/>
          <w:sz w:val="32"/>
        </w:rPr>
      </w:pPr>
      <w:r>
        <w:rPr>
          <w:rFonts w:hint="eastAsia" w:ascii="宋体" w:hAnsi="宋体" w:eastAsia="宋体" w:cs="宋体"/>
          <w:sz w:val="32"/>
          <w:szCs w:val="30"/>
        </w:rPr>
        <w:t xml:space="preserve">    </w:t>
      </w:r>
      <w:r>
        <w:rPr>
          <w:rFonts w:hint="eastAsia" w:ascii="宋体" w:hAnsi="宋体" w:eastAsia="宋体" w:cs="宋体"/>
          <w:sz w:val="32"/>
        </w:rPr>
        <w:t>公用经费</w:t>
      </w:r>
      <w:r>
        <w:rPr>
          <w:rFonts w:hint="eastAsia" w:ascii="宋体" w:hAnsi="宋体" w:eastAsia="宋体" w:cs="宋体"/>
          <w:sz w:val="32"/>
          <w:lang w:val="en-US" w:eastAsia="zh-CN"/>
        </w:rPr>
        <w:t>40.22</w:t>
      </w:r>
      <w:r>
        <w:rPr>
          <w:rFonts w:hint="eastAsia" w:ascii="宋体" w:hAnsi="宋体" w:eastAsia="宋体" w:cs="宋体"/>
          <w:sz w:val="32"/>
        </w:rPr>
        <w:t xml:space="preserve"> 万元，主要包括：办公费、印刷费、咨询费、手续费、水费、电费、邮电费、取暖费、物业管理费、差旅费、因公出国（境）费、维修（护）费、租赁费、会议费、培训费、公务接待费、专用材料费、被装购置费、专用燃料费、劳务费、委托业务费、工会经费、福利费、公务用车运行维护费、其他交通费用、税金及附加费用、其他商品和服务支出、房屋建筑物购建、办公设备购置、专用设备购置、基础设施建设、大型修缮、信息网络及软件购置更新、其他资本性支出</w:t>
      </w:r>
      <w:r>
        <w:rPr>
          <w:rFonts w:hint="eastAsia" w:ascii="宋体" w:hAnsi="宋体" w:eastAsia="宋体" w:cs="宋体"/>
          <w:sz w:val="32"/>
          <w:szCs w:val="30"/>
        </w:rPr>
        <w:t>（上述科目须根据本部门情况增减）</w:t>
      </w:r>
      <w:r>
        <w:rPr>
          <w:rFonts w:hint="eastAsia" w:ascii="宋体" w:hAnsi="宋体" w:eastAsia="宋体" w:cs="宋体"/>
          <w:sz w:val="32"/>
        </w:rPr>
        <w:t>。</w:t>
      </w:r>
    </w:p>
    <w:p>
      <w:pPr>
        <w:rPr>
          <w:rFonts w:hint="eastAsia" w:ascii="宋体" w:hAnsi="宋体" w:eastAsia="宋体" w:cs="宋体"/>
          <w:sz w:val="32"/>
        </w:rPr>
      </w:pPr>
      <w:r>
        <w:rPr>
          <w:rFonts w:hint="eastAsia" w:ascii="宋体" w:hAnsi="宋体" w:eastAsia="宋体" w:cs="宋体"/>
          <w:sz w:val="32"/>
        </w:rPr>
        <w:t xml:space="preserve">    七、</w:t>
      </w:r>
      <w:r>
        <w:rPr>
          <w:rFonts w:hint="eastAsia" w:ascii="宋体" w:hAnsi="宋体" w:eastAsia="宋体" w:cs="宋体"/>
          <w:sz w:val="32"/>
          <w:szCs w:val="30"/>
        </w:rPr>
        <w:t>一般公共预算财政拨款“三公”经费支出决算情况说明</w:t>
      </w:r>
    </w:p>
    <w:p>
      <w:pPr>
        <w:ind w:firstLine="640" w:firstLineChars="200"/>
        <w:rPr>
          <w:rFonts w:hint="eastAsia" w:ascii="宋体" w:hAnsi="宋体" w:eastAsia="宋体" w:cs="宋体"/>
          <w:sz w:val="32"/>
        </w:rPr>
      </w:pPr>
      <w:r>
        <w:rPr>
          <w:rFonts w:hint="eastAsia" w:ascii="宋体" w:hAnsi="宋体" w:eastAsia="宋体" w:cs="宋体"/>
          <w:sz w:val="32"/>
        </w:rPr>
        <w:t>（一）“三公”经费财政拨款支出决算总体情况说明</w:t>
      </w:r>
    </w:p>
    <w:p>
      <w:pPr>
        <w:ind w:firstLine="640" w:firstLineChars="200"/>
        <w:rPr>
          <w:rFonts w:hint="eastAsia" w:ascii="宋体" w:hAnsi="宋体" w:eastAsia="宋体" w:cs="宋体"/>
          <w:sz w:val="32"/>
          <w:szCs w:val="30"/>
          <w:lang w:eastAsia="zh-CN"/>
        </w:rPr>
      </w:pPr>
      <w:r>
        <w:rPr>
          <w:rFonts w:hint="eastAsia" w:ascii="宋体" w:hAnsi="宋体" w:eastAsia="宋体" w:cs="宋体"/>
          <w:sz w:val="32"/>
          <w:szCs w:val="30"/>
        </w:rPr>
        <w:t xml:space="preserve">2020年度“三公”经费财政拨款支出预算为 </w:t>
      </w:r>
      <w:r>
        <w:rPr>
          <w:rFonts w:hint="eastAsia" w:ascii="宋体" w:hAnsi="宋体" w:eastAsia="宋体" w:cs="宋体"/>
          <w:sz w:val="32"/>
          <w:szCs w:val="30"/>
          <w:lang w:val="en-US" w:eastAsia="zh-CN"/>
        </w:rPr>
        <w:t>6</w:t>
      </w:r>
      <w:r>
        <w:rPr>
          <w:rFonts w:hint="eastAsia" w:ascii="宋体" w:hAnsi="宋体" w:eastAsia="宋体" w:cs="宋体"/>
          <w:sz w:val="32"/>
          <w:szCs w:val="30"/>
        </w:rPr>
        <w:t xml:space="preserve"> 万元，支出决算为  </w:t>
      </w:r>
      <w:r>
        <w:rPr>
          <w:rFonts w:hint="eastAsia" w:ascii="宋体" w:hAnsi="宋体" w:eastAsia="宋体" w:cs="宋体"/>
          <w:sz w:val="32"/>
          <w:szCs w:val="30"/>
          <w:lang w:val="en-US" w:eastAsia="zh-CN"/>
        </w:rPr>
        <w:t>6</w:t>
      </w:r>
      <w:r>
        <w:rPr>
          <w:rFonts w:hint="eastAsia" w:ascii="宋体" w:hAnsi="宋体" w:eastAsia="宋体" w:cs="宋体"/>
          <w:sz w:val="32"/>
          <w:szCs w:val="30"/>
        </w:rPr>
        <w:t>万元</w:t>
      </w:r>
      <w:r>
        <w:rPr>
          <w:rFonts w:hint="eastAsia" w:ascii="宋体" w:hAnsi="宋体" w:eastAsia="宋体" w:cs="宋体"/>
          <w:sz w:val="32"/>
          <w:szCs w:val="30"/>
          <w:lang w:eastAsia="zh-CN"/>
        </w:rPr>
        <w:t>。</w:t>
      </w:r>
    </w:p>
    <w:p>
      <w:pPr>
        <w:ind w:firstLine="640" w:firstLineChars="200"/>
        <w:rPr>
          <w:rFonts w:hint="eastAsia" w:ascii="宋体" w:hAnsi="宋体" w:eastAsia="宋体" w:cs="宋体"/>
          <w:sz w:val="32"/>
        </w:rPr>
      </w:pPr>
      <w:r>
        <w:rPr>
          <w:rFonts w:hint="eastAsia" w:ascii="宋体" w:hAnsi="宋体" w:eastAsia="宋体" w:cs="宋体"/>
          <w:sz w:val="32"/>
        </w:rPr>
        <w:t>（二）“三公”经费财政拨款支出决算具体情况说明</w:t>
      </w:r>
    </w:p>
    <w:p>
      <w:pPr>
        <w:ind w:firstLine="640" w:firstLineChars="200"/>
        <w:rPr>
          <w:rFonts w:hint="eastAsia" w:ascii="宋体" w:hAnsi="宋体" w:eastAsia="宋体" w:cs="宋体"/>
          <w:sz w:val="32"/>
          <w:szCs w:val="30"/>
        </w:rPr>
      </w:pPr>
      <w:r>
        <w:rPr>
          <w:rFonts w:hint="eastAsia" w:ascii="宋体" w:hAnsi="宋体" w:eastAsia="宋体" w:cs="宋体"/>
          <w:sz w:val="32"/>
          <w:szCs w:val="30"/>
        </w:rPr>
        <w:t>2020年度“三公”经费财政拨款支出决算中，公务用车购置及运行费支出决算为</w:t>
      </w:r>
      <w:r>
        <w:rPr>
          <w:rFonts w:hint="eastAsia" w:ascii="宋体" w:hAnsi="宋体" w:eastAsia="宋体" w:cs="宋体"/>
          <w:sz w:val="32"/>
          <w:szCs w:val="30"/>
          <w:lang w:val="en-US" w:eastAsia="zh-CN"/>
        </w:rPr>
        <w:t>6</w:t>
      </w:r>
      <w:r>
        <w:rPr>
          <w:rFonts w:hint="eastAsia" w:ascii="宋体" w:hAnsi="宋体" w:eastAsia="宋体" w:cs="宋体"/>
          <w:sz w:val="32"/>
          <w:szCs w:val="30"/>
        </w:rPr>
        <w:t xml:space="preserve"> 万元，（可做饼图分析对比）</w:t>
      </w:r>
    </w:p>
    <w:p>
      <w:pPr>
        <w:rPr>
          <w:rFonts w:hint="eastAsia" w:ascii="宋体" w:hAnsi="宋体" w:eastAsia="宋体" w:cs="宋体"/>
          <w:sz w:val="32"/>
          <w:szCs w:val="30"/>
          <w:lang w:eastAsia="zh-CN"/>
        </w:rPr>
      </w:pPr>
      <w:r>
        <w:rPr>
          <w:rFonts w:hint="eastAsia" w:ascii="宋体" w:hAnsi="宋体" w:eastAsia="宋体" w:cs="宋体"/>
          <w:sz w:val="32"/>
          <w:szCs w:val="30"/>
        </w:rPr>
        <w:t xml:space="preserve">   2.公务用车购置及运行费预算 </w:t>
      </w:r>
      <w:r>
        <w:rPr>
          <w:rFonts w:hint="eastAsia" w:ascii="宋体" w:hAnsi="宋体" w:eastAsia="宋体" w:cs="宋体"/>
          <w:sz w:val="32"/>
          <w:szCs w:val="30"/>
          <w:lang w:val="en-US" w:eastAsia="zh-CN"/>
        </w:rPr>
        <w:t>6</w:t>
      </w:r>
      <w:r>
        <w:rPr>
          <w:rFonts w:hint="eastAsia" w:ascii="宋体" w:hAnsi="宋体" w:eastAsia="宋体" w:cs="宋体"/>
          <w:sz w:val="32"/>
          <w:szCs w:val="30"/>
        </w:rPr>
        <w:t xml:space="preserve">  万元，支出决算为   </w:t>
      </w:r>
      <w:r>
        <w:rPr>
          <w:rFonts w:hint="eastAsia" w:ascii="宋体" w:hAnsi="宋体" w:eastAsia="宋体" w:cs="宋体"/>
          <w:sz w:val="32"/>
          <w:szCs w:val="30"/>
          <w:lang w:val="en-US" w:eastAsia="zh-CN"/>
        </w:rPr>
        <w:t>6</w:t>
      </w:r>
      <w:r>
        <w:rPr>
          <w:rFonts w:hint="eastAsia" w:ascii="宋体" w:hAnsi="宋体" w:eastAsia="宋体" w:cs="宋体"/>
          <w:sz w:val="32"/>
          <w:szCs w:val="30"/>
        </w:rPr>
        <w:t>万元</w:t>
      </w:r>
      <w:r>
        <w:rPr>
          <w:rFonts w:hint="eastAsia" w:ascii="宋体" w:hAnsi="宋体" w:eastAsia="宋体" w:cs="宋体"/>
          <w:sz w:val="32"/>
          <w:szCs w:val="30"/>
          <w:lang w:eastAsia="zh-CN"/>
        </w:rPr>
        <w:t>。</w:t>
      </w:r>
    </w:p>
    <w:p>
      <w:pPr>
        <w:ind w:firstLine="640" w:firstLineChars="200"/>
        <w:rPr>
          <w:rFonts w:hint="eastAsia" w:ascii="宋体" w:hAnsi="宋体" w:eastAsia="宋体" w:cs="宋体"/>
          <w:sz w:val="32"/>
          <w:szCs w:val="30"/>
        </w:rPr>
      </w:pPr>
      <w:r>
        <w:rPr>
          <w:rFonts w:hint="eastAsia" w:ascii="宋体" w:hAnsi="宋体" w:eastAsia="宋体" w:cs="宋体"/>
          <w:sz w:val="32"/>
          <w:szCs w:val="30"/>
        </w:rPr>
        <w:t>公务用车运行支出</w:t>
      </w:r>
      <w:r>
        <w:rPr>
          <w:rFonts w:hint="eastAsia" w:ascii="宋体" w:hAnsi="宋体" w:eastAsia="宋体" w:cs="宋体"/>
          <w:sz w:val="32"/>
          <w:szCs w:val="30"/>
          <w:lang w:val="en-US" w:eastAsia="zh-CN"/>
        </w:rPr>
        <w:t>6</w:t>
      </w:r>
      <w:r>
        <w:rPr>
          <w:rFonts w:hint="eastAsia" w:ascii="宋体" w:hAnsi="宋体" w:eastAsia="宋体" w:cs="宋体"/>
          <w:sz w:val="32"/>
          <w:szCs w:val="30"/>
        </w:rPr>
        <w:t xml:space="preserve"> 万元，主</w:t>
      </w:r>
      <w:r>
        <w:rPr>
          <w:rFonts w:hint="eastAsia" w:ascii="宋体" w:hAnsi="宋体" w:eastAsia="宋体" w:cs="宋体"/>
          <w:sz w:val="32"/>
          <w:szCs w:val="30"/>
          <w:lang w:eastAsia="zh-CN"/>
        </w:rPr>
        <w:t>要是车辆加油、维修保养</w:t>
      </w:r>
      <w:r>
        <w:rPr>
          <w:rFonts w:hint="eastAsia" w:ascii="宋体" w:hAnsi="宋体" w:eastAsia="宋体" w:cs="宋体"/>
          <w:sz w:val="32"/>
          <w:szCs w:val="30"/>
        </w:rPr>
        <w:t>。</w:t>
      </w:r>
      <w:r>
        <w:rPr>
          <w:rFonts w:hint="eastAsia" w:ascii="宋体" w:hAnsi="宋体" w:eastAsia="宋体" w:cs="宋体"/>
          <w:kern w:val="0"/>
          <w:sz w:val="32"/>
          <w:szCs w:val="32"/>
        </w:rPr>
        <w:t>截至2020年12月31日</w:t>
      </w:r>
      <w:r>
        <w:rPr>
          <w:rFonts w:hint="eastAsia" w:ascii="宋体" w:hAnsi="宋体" w:eastAsia="宋体" w:cs="宋体"/>
          <w:sz w:val="32"/>
          <w:szCs w:val="30"/>
        </w:rPr>
        <w:t xml:space="preserve">，开支财政拨款的公务用车保有量为 </w:t>
      </w:r>
      <w:r>
        <w:rPr>
          <w:rFonts w:hint="eastAsia" w:ascii="宋体" w:hAnsi="宋体" w:eastAsia="宋体" w:cs="宋体"/>
          <w:sz w:val="32"/>
          <w:szCs w:val="30"/>
          <w:lang w:val="en-US" w:eastAsia="zh-CN"/>
        </w:rPr>
        <w:t>2</w:t>
      </w:r>
      <w:r>
        <w:rPr>
          <w:rFonts w:hint="eastAsia" w:ascii="宋体" w:hAnsi="宋体" w:eastAsia="宋体" w:cs="宋体"/>
          <w:sz w:val="32"/>
          <w:szCs w:val="30"/>
        </w:rPr>
        <w:t>辆,</w:t>
      </w:r>
      <w:r>
        <w:rPr>
          <w:rFonts w:hint="eastAsia" w:ascii="宋体" w:hAnsi="宋体" w:eastAsia="宋体" w:cs="宋体"/>
          <w:sz w:val="32"/>
          <w:szCs w:val="30"/>
          <w:highlight w:val="none"/>
        </w:rPr>
        <w:t xml:space="preserve">公务用车购置数为 </w:t>
      </w:r>
      <w:r>
        <w:rPr>
          <w:rFonts w:hint="eastAsia" w:ascii="宋体" w:hAnsi="宋体" w:eastAsia="宋体" w:cs="宋体"/>
          <w:sz w:val="32"/>
          <w:szCs w:val="30"/>
          <w:highlight w:val="none"/>
          <w:lang w:val="en-US" w:eastAsia="zh-CN"/>
        </w:rPr>
        <w:t>2</w:t>
      </w:r>
      <w:r>
        <w:rPr>
          <w:rFonts w:hint="eastAsia" w:ascii="宋体" w:hAnsi="宋体" w:eastAsia="宋体" w:cs="宋体"/>
          <w:sz w:val="32"/>
          <w:szCs w:val="30"/>
          <w:highlight w:val="none"/>
        </w:rPr>
        <w:t xml:space="preserve"> 辆。</w:t>
      </w:r>
      <w:r>
        <w:rPr>
          <w:rFonts w:hint="eastAsia" w:ascii="宋体" w:hAnsi="宋体" w:eastAsia="宋体" w:cs="宋体"/>
          <w:sz w:val="32"/>
          <w:szCs w:val="30"/>
        </w:rPr>
        <w:t xml:space="preserve"> </w:t>
      </w:r>
    </w:p>
    <w:p>
      <w:pPr>
        <w:ind w:firstLine="640"/>
        <w:rPr>
          <w:rFonts w:hint="eastAsia" w:ascii="宋体" w:hAnsi="宋体" w:eastAsia="宋体" w:cs="宋体"/>
          <w:sz w:val="32"/>
        </w:rPr>
      </w:pPr>
      <w:r>
        <w:rPr>
          <w:rFonts w:hint="eastAsia" w:ascii="宋体" w:hAnsi="宋体" w:eastAsia="宋体" w:cs="宋体"/>
          <w:sz w:val="32"/>
        </w:rPr>
        <w:t>十一、其他重要事项的情况说明</w:t>
      </w:r>
    </w:p>
    <w:p>
      <w:pPr>
        <w:rPr>
          <w:rFonts w:hint="eastAsia" w:ascii="宋体" w:hAnsi="宋体" w:eastAsia="宋体" w:cs="宋体"/>
          <w:sz w:val="32"/>
        </w:rPr>
      </w:pPr>
      <w:r>
        <w:rPr>
          <w:rFonts w:hint="eastAsia" w:ascii="宋体" w:hAnsi="宋体" w:eastAsia="宋体" w:cs="宋体"/>
          <w:sz w:val="32"/>
        </w:rPr>
        <w:t xml:space="preserve">    （三）国有资产占用情况</w:t>
      </w:r>
    </w:p>
    <w:p>
      <w:pPr>
        <w:spacing w:line="580" w:lineRule="exact"/>
        <w:ind w:firstLine="602"/>
        <w:rPr>
          <w:rFonts w:hint="eastAsia" w:ascii="宋体" w:hAnsi="宋体" w:eastAsia="宋体" w:cs="宋体"/>
          <w:kern w:val="0"/>
          <w:sz w:val="32"/>
          <w:szCs w:val="32"/>
          <w:lang w:val="en-US" w:eastAsia="zh-CN"/>
        </w:rPr>
      </w:pPr>
      <w:r>
        <w:rPr>
          <w:rFonts w:hint="eastAsia" w:ascii="宋体" w:hAnsi="宋体" w:eastAsia="宋体" w:cs="宋体"/>
          <w:sz w:val="32"/>
        </w:rPr>
        <w:t>截至2020年12月31日，</w:t>
      </w:r>
      <w:r>
        <w:rPr>
          <w:rFonts w:hint="eastAsia" w:ascii="宋体" w:hAnsi="宋体" w:eastAsia="宋体" w:cs="宋体"/>
          <w:sz w:val="32"/>
          <w:lang w:eastAsia="zh-CN"/>
        </w:rPr>
        <w:t>保障性住房管理中心</w:t>
      </w:r>
      <w:r>
        <w:rPr>
          <w:rFonts w:hint="eastAsia" w:ascii="宋体" w:hAnsi="宋体" w:eastAsia="宋体" w:cs="宋体"/>
          <w:sz w:val="32"/>
        </w:rPr>
        <w:t xml:space="preserve">共有车辆  </w:t>
      </w:r>
      <w:r>
        <w:rPr>
          <w:rFonts w:hint="eastAsia" w:ascii="宋体" w:hAnsi="宋体" w:eastAsia="宋体" w:cs="宋体"/>
          <w:sz w:val="32"/>
          <w:lang w:val="en-US" w:eastAsia="zh-CN"/>
        </w:rPr>
        <w:t>2</w:t>
      </w:r>
      <w:r>
        <w:rPr>
          <w:rFonts w:hint="eastAsia" w:ascii="宋体" w:hAnsi="宋体" w:eastAsia="宋体" w:cs="宋体"/>
          <w:sz w:val="32"/>
        </w:rPr>
        <w:t>辆，</w:t>
      </w:r>
      <w:r>
        <w:rPr>
          <w:rFonts w:hint="eastAsia" w:ascii="宋体" w:hAnsi="宋体" w:eastAsia="宋体" w:cs="宋体"/>
          <w:sz w:val="32"/>
          <w:szCs w:val="30"/>
        </w:rPr>
        <w:t>其中，</w:t>
      </w:r>
      <w:r>
        <w:rPr>
          <w:rFonts w:hint="eastAsia" w:ascii="宋体" w:hAnsi="宋体" w:eastAsia="宋体" w:cs="宋体"/>
          <w:kern w:val="0"/>
          <w:sz w:val="32"/>
          <w:szCs w:val="32"/>
        </w:rPr>
        <w:t>主要领导干部用</w:t>
      </w:r>
      <w:r>
        <w:rPr>
          <w:rFonts w:hint="eastAsia" w:ascii="宋体" w:hAnsi="宋体" w:eastAsia="宋体" w:cs="宋体"/>
          <w:kern w:val="0"/>
          <w:sz w:val="32"/>
          <w:szCs w:val="32"/>
          <w:lang w:eastAsia="zh-CN"/>
        </w:rPr>
        <w:t>车</w:t>
      </w:r>
      <w:r>
        <w:rPr>
          <w:rFonts w:hint="eastAsia" w:ascii="宋体" w:hAnsi="宋体" w:eastAsia="宋体" w:cs="宋体"/>
          <w:kern w:val="0"/>
          <w:sz w:val="32"/>
          <w:szCs w:val="32"/>
          <w:lang w:val="en-US" w:eastAsia="zh-CN"/>
        </w:rPr>
        <w:t>1</w:t>
      </w:r>
      <w:r>
        <w:rPr>
          <w:rFonts w:hint="eastAsia" w:ascii="宋体" w:hAnsi="宋体" w:eastAsia="宋体" w:cs="宋体"/>
          <w:kern w:val="0"/>
          <w:sz w:val="32"/>
          <w:szCs w:val="32"/>
        </w:rPr>
        <w:t>辆、其他用车</w:t>
      </w:r>
      <w:r>
        <w:rPr>
          <w:rFonts w:hint="eastAsia" w:ascii="宋体" w:hAnsi="宋体" w:eastAsia="宋体" w:cs="宋体"/>
          <w:kern w:val="0"/>
          <w:sz w:val="32"/>
          <w:szCs w:val="32"/>
          <w:lang w:val="en-US" w:eastAsia="zh-CN"/>
        </w:rPr>
        <w:t>1</w:t>
      </w:r>
      <w:r>
        <w:rPr>
          <w:rFonts w:hint="eastAsia" w:ascii="宋体" w:hAnsi="宋体" w:eastAsia="宋体" w:cs="宋体"/>
          <w:kern w:val="0"/>
          <w:sz w:val="32"/>
          <w:szCs w:val="32"/>
        </w:rPr>
        <w:t>辆</w:t>
      </w:r>
      <w:r>
        <w:rPr>
          <w:rFonts w:hint="eastAsia" w:ascii="宋体" w:hAnsi="宋体" w:eastAsia="宋体" w:cs="宋体"/>
          <w:kern w:val="0"/>
          <w:sz w:val="32"/>
          <w:szCs w:val="32"/>
          <w:lang w:eastAsia="zh-CN"/>
        </w:rPr>
        <w:t>。</w:t>
      </w:r>
      <w:r>
        <w:rPr>
          <w:rFonts w:hint="eastAsia" w:ascii="宋体" w:hAnsi="宋体" w:eastAsia="宋体" w:cs="宋体"/>
          <w:kern w:val="0"/>
          <w:sz w:val="32"/>
          <w:szCs w:val="32"/>
          <w:lang w:val="en-US" w:eastAsia="zh-CN"/>
        </w:rPr>
        <w:t xml:space="preserve">                                                   </w:t>
      </w:r>
    </w:p>
    <w:p>
      <w:pPr>
        <w:spacing w:line="580" w:lineRule="exact"/>
        <w:ind w:firstLine="602"/>
        <w:rPr>
          <w:rFonts w:hint="eastAsia" w:ascii="宋体" w:hAnsi="宋体" w:eastAsia="宋体" w:cs="宋体"/>
          <w:kern w:val="0"/>
          <w:sz w:val="32"/>
          <w:szCs w:val="32"/>
          <w:lang w:val="en-US" w:eastAsia="zh-CN"/>
        </w:rPr>
      </w:pPr>
    </w:p>
    <w:p>
      <w:pPr>
        <w:spacing w:line="580" w:lineRule="exact"/>
        <w:ind w:firstLine="602"/>
        <w:rPr>
          <w:rFonts w:hint="eastAsia" w:ascii="宋体" w:hAnsi="宋体" w:eastAsia="宋体" w:cs="宋体"/>
          <w:kern w:val="0"/>
          <w:sz w:val="32"/>
          <w:szCs w:val="32"/>
          <w:lang w:val="en-US" w:eastAsia="zh-CN"/>
        </w:rPr>
      </w:pPr>
    </w:p>
    <w:p>
      <w:pPr>
        <w:jc w:val="both"/>
        <w:rPr>
          <w:rFonts w:hint="eastAsia" w:ascii="宋体" w:hAnsi="宋体" w:eastAsia="宋体" w:cs="宋体"/>
          <w:sz w:val="44"/>
        </w:rPr>
      </w:pPr>
      <w:r>
        <w:rPr>
          <w:rFonts w:hint="eastAsia" w:ascii="宋体" w:hAnsi="宋体" w:eastAsia="宋体" w:cs="宋体"/>
          <w:sz w:val="44"/>
        </w:rPr>
        <w:t>第四部分  名词解释</w:t>
      </w:r>
    </w:p>
    <w:p>
      <w:pPr>
        <w:ind w:firstLine="640" w:firstLineChars="200"/>
        <w:rPr>
          <w:rFonts w:hint="eastAsia" w:ascii="宋体" w:hAnsi="宋体" w:eastAsia="宋体" w:cs="宋体"/>
          <w:sz w:val="32"/>
        </w:rPr>
      </w:pPr>
    </w:p>
    <w:p>
      <w:pPr>
        <w:ind w:firstLine="643" w:firstLineChars="200"/>
        <w:rPr>
          <w:rFonts w:hint="eastAsia" w:ascii="宋体" w:hAnsi="宋体" w:eastAsia="宋体" w:cs="宋体"/>
          <w:sz w:val="32"/>
        </w:rPr>
      </w:pPr>
      <w:r>
        <w:rPr>
          <w:rFonts w:hint="eastAsia" w:ascii="宋体" w:hAnsi="宋体" w:eastAsia="宋体" w:cs="宋体"/>
          <w:b/>
          <w:bCs/>
          <w:sz w:val="32"/>
        </w:rPr>
        <w:t>一、财政拨款收入：</w:t>
      </w:r>
      <w:r>
        <w:rPr>
          <w:rFonts w:hint="eastAsia" w:ascii="宋体" w:hAnsi="宋体" w:eastAsia="宋体" w:cs="宋体"/>
          <w:sz w:val="32"/>
        </w:rPr>
        <w:t>指单位从同级财政部门取得的财政预算资金。</w:t>
      </w:r>
    </w:p>
    <w:p>
      <w:pPr>
        <w:ind w:firstLine="643" w:firstLineChars="200"/>
        <w:rPr>
          <w:rFonts w:hint="eastAsia" w:ascii="宋体" w:hAnsi="宋体" w:eastAsia="宋体" w:cs="宋体"/>
          <w:sz w:val="32"/>
        </w:rPr>
      </w:pPr>
      <w:r>
        <w:rPr>
          <w:rFonts w:hint="eastAsia" w:ascii="宋体" w:hAnsi="宋体" w:eastAsia="宋体" w:cs="宋体"/>
          <w:b/>
          <w:bCs/>
          <w:sz w:val="32"/>
        </w:rPr>
        <w:t>二、上级补助收入：</w:t>
      </w:r>
      <w:r>
        <w:rPr>
          <w:rFonts w:hint="eastAsia" w:ascii="宋体" w:hAnsi="宋体" w:eastAsia="宋体" w:cs="宋体"/>
          <w:sz w:val="32"/>
        </w:rPr>
        <w:t>指从主管部门和上级单位取得的非财政补助收入。</w:t>
      </w:r>
    </w:p>
    <w:p>
      <w:pPr>
        <w:autoSpaceDN w:val="0"/>
        <w:spacing w:line="360" w:lineRule="auto"/>
        <w:ind w:firstLine="643" w:firstLineChars="200"/>
        <w:rPr>
          <w:rFonts w:hint="eastAsia" w:ascii="宋体" w:hAnsi="宋体" w:eastAsia="宋体" w:cs="宋体"/>
          <w:sz w:val="32"/>
        </w:rPr>
      </w:pPr>
      <w:r>
        <w:rPr>
          <w:rFonts w:hint="eastAsia" w:ascii="宋体" w:hAnsi="宋体" w:eastAsia="宋体" w:cs="宋体"/>
          <w:b/>
          <w:bCs/>
          <w:sz w:val="32"/>
        </w:rPr>
        <w:t>三、事业收入：</w:t>
      </w:r>
      <w:r>
        <w:rPr>
          <w:rFonts w:hint="eastAsia" w:ascii="宋体" w:hAnsi="宋体" w:eastAsia="宋体" w:cs="宋体"/>
          <w:sz w:val="32"/>
        </w:rPr>
        <w:t>指事业单位开展专业业务活动及辅助活动取得的收入。</w:t>
      </w:r>
    </w:p>
    <w:p>
      <w:pPr>
        <w:autoSpaceDN w:val="0"/>
        <w:spacing w:line="360" w:lineRule="auto"/>
        <w:ind w:firstLine="643" w:firstLineChars="200"/>
        <w:rPr>
          <w:rFonts w:hint="eastAsia" w:ascii="宋体" w:hAnsi="宋体" w:eastAsia="宋体" w:cs="宋体"/>
          <w:sz w:val="32"/>
        </w:rPr>
      </w:pPr>
      <w:r>
        <w:rPr>
          <w:rFonts w:hint="eastAsia" w:ascii="宋体" w:hAnsi="宋体" w:eastAsia="宋体" w:cs="宋体"/>
          <w:b/>
          <w:bCs/>
          <w:sz w:val="32"/>
        </w:rPr>
        <w:t>四、经营收入：</w:t>
      </w:r>
      <w:r>
        <w:rPr>
          <w:rFonts w:hint="eastAsia" w:ascii="宋体" w:hAnsi="宋体" w:eastAsia="宋体" w:cs="宋体"/>
          <w:sz w:val="32"/>
        </w:rPr>
        <w:t>指事业单位在专业业务活动及其辅助活动之外开展非独立核算经营活动取得的收入。</w:t>
      </w:r>
    </w:p>
    <w:p>
      <w:pPr>
        <w:autoSpaceDN w:val="0"/>
        <w:spacing w:line="360" w:lineRule="auto"/>
        <w:ind w:firstLine="643" w:firstLineChars="200"/>
        <w:rPr>
          <w:rFonts w:hint="eastAsia" w:ascii="宋体" w:hAnsi="宋体" w:eastAsia="宋体" w:cs="宋体"/>
          <w:sz w:val="32"/>
        </w:rPr>
      </w:pPr>
      <w:r>
        <w:rPr>
          <w:rFonts w:hint="eastAsia" w:ascii="宋体" w:hAnsi="宋体" w:eastAsia="宋体" w:cs="宋体"/>
          <w:b/>
          <w:bCs/>
          <w:sz w:val="32"/>
        </w:rPr>
        <w:t>五、附属单位上缴收入：</w:t>
      </w:r>
      <w:r>
        <w:rPr>
          <w:rFonts w:hint="eastAsia" w:ascii="宋体" w:hAnsi="宋体" w:eastAsia="宋体" w:cs="宋体"/>
          <w:sz w:val="32"/>
        </w:rPr>
        <w:t>指事业单位附属独立核算单位按照有关规定上缴的收入。</w:t>
      </w:r>
    </w:p>
    <w:p>
      <w:pPr>
        <w:autoSpaceDN w:val="0"/>
        <w:spacing w:line="360" w:lineRule="auto"/>
        <w:ind w:firstLine="643" w:firstLineChars="200"/>
        <w:rPr>
          <w:rFonts w:hint="eastAsia" w:ascii="宋体" w:hAnsi="宋体" w:eastAsia="宋体" w:cs="宋体"/>
          <w:sz w:val="32"/>
        </w:rPr>
      </w:pPr>
      <w:r>
        <w:rPr>
          <w:rFonts w:hint="eastAsia" w:ascii="宋体" w:hAnsi="宋体" w:eastAsia="宋体" w:cs="宋体"/>
          <w:b/>
          <w:bCs/>
          <w:sz w:val="32"/>
        </w:rPr>
        <w:t>六、其他收入：</w:t>
      </w:r>
      <w:r>
        <w:rPr>
          <w:rFonts w:hint="eastAsia" w:ascii="宋体" w:hAnsi="宋体" w:eastAsia="宋体" w:cs="宋体"/>
          <w:sz w:val="32"/>
        </w:rPr>
        <w:t>指除上述收入以外的各项收入。包括未纳入财政预算或财政专户管理的投资收益、银行存款利息收入、租金收入、捐赠收入，现金盘盈收入、存货盘盈收入、收回已核销应收及预付款项、无法偿付的应付及预收款项，从省财政以外的同级单位取得的经费、从非省财政取得的经费，以及行政单位收到的财政专户管理资金等。</w:t>
      </w:r>
    </w:p>
    <w:p>
      <w:pPr>
        <w:autoSpaceDN w:val="0"/>
        <w:spacing w:line="360" w:lineRule="auto"/>
        <w:ind w:firstLine="643" w:firstLineChars="200"/>
        <w:rPr>
          <w:rFonts w:hint="eastAsia" w:ascii="宋体" w:hAnsi="宋体" w:eastAsia="宋体" w:cs="宋体"/>
          <w:sz w:val="32"/>
        </w:rPr>
      </w:pPr>
      <w:r>
        <w:rPr>
          <w:rFonts w:hint="eastAsia" w:ascii="宋体" w:hAnsi="宋体" w:eastAsia="宋体" w:cs="宋体"/>
          <w:b/>
          <w:bCs/>
          <w:sz w:val="32"/>
        </w:rPr>
        <w:t>七、用事业基金弥补收支差额：</w:t>
      </w:r>
      <w:r>
        <w:rPr>
          <w:rFonts w:hint="eastAsia" w:ascii="宋体" w:hAnsi="宋体" w:eastAsia="宋体" w:cs="宋体"/>
          <w:sz w:val="32"/>
        </w:rPr>
        <w:t>指事业单位在当年的财政拨款收入、事业收入和其他收入不足以安排当年支出的情况下，使用以前年度积累的事业基金（事业单位当年收支相抵后按国家规定提取、用于弥补以后年度收支差额的基金）弥补本年度收支缺口的资金。</w:t>
      </w:r>
    </w:p>
    <w:p>
      <w:pPr>
        <w:autoSpaceDN w:val="0"/>
        <w:spacing w:line="360" w:lineRule="auto"/>
        <w:ind w:firstLine="643" w:firstLineChars="200"/>
        <w:rPr>
          <w:rFonts w:hint="eastAsia" w:ascii="宋体" w:hAnsi="宋体" w:eastAsia="宋体" w:cs="宋体"/>
          <w:sz w:val="32"/>
        </w:rPr>
      </w:pPr>
      <w:r>
        <w:rPr>
          <w:rFonts w:hint="eastAsia" w:ascii="宋体" w:hAnsi="宋体" w:eastAsia="宋体" w:cs="宋体"/>
          <w:b/>
          <w:bCs/>
          <w:sz w:val="32"/>
        </w:rPr>
        <w:t>八、年初结转和结余：</w:t>
      </w:r>
      <w:r>
        <w:rPr>
          <w:rFonts w:hint="eastAsia" w:ascii="宋体" w:hAnsi="宋体" w:eastAsia="宋体" w:cs="宋体"/>
          <w:sz w:val="32"/>
        </w:rPr>
        <w:t>指单位以前年度尚未完成、结转到本年按有关规定继续使用的资金。</w:t>
      </w:r>
    </w:p>
    <w:p>
      <w:pPr>
        <w:autoSpaceDN w:val="0"/>
        <w:spacing w:line="360" w:lineRule="auto"/>
        <w:ind w:firstLine="643" w:firstLineChars="200"/>
        <w:rPr>
          <w:rFonts w:hint="eastAsia" w:ascii="宋体" w:hAnsi="宋体" w:eastAsia="宋体" w:cs="宋体"/>
          <w:sz w:val="32"/>
        </w:rPr>
      </w:pPr>
      <w:r>
        <w:rPr>
          <w:rFonts w:hint="eastAsia" w:ascii="宋体" w:hAnsi="宋体" w:eastAsia="宋体" w:cs="宋体"/>
          <w:b/>
          <w:bCs/>
          <w:sz w:val="32"/>
        </w:rPr>
        <w:t>九、结余分配：</w:t>
      </w:r>
      <w:r>
        <w:rPr>
          <w:rFonts w:hint="eastAsia" w:ascii="宋体" w:hAnsi="宋体" w:eastAsia="宋体" w:cs="宋体"/>
          <w:sz w:val="32"/>
        </w:rPr>
        <w:t>指事业单位按照会计制度规定缴纳的所得税以及从非财政补助结余提取的职工福利基金、事业基金等。</w:t>
      </w:r>
    </w:p>
    <w:p>
      <w:pPr>
        <w:autoSpaceDN w:val="0"/>
        <w:spacing w:line="360" w:lineRule="auto"/>
        <w:ind w:firstLine="643" w:firstLineChars="200"/>
        <w:rPr>
          <w:rFonts w:hint="eastAsia" w:ascii="宋体" w:hAnsi="宋体" w:eastAsia="宋体" w:cs="宋体"/>
          <w:sz w:val="32"/>
        </w:rPr>
      </w:pPr>
      <w:r>
        <w:rPr>
          <w:rFonts w:hint="eastAsia" w:ascii="宋体" w:hAnsi="宋体" w:eastAsia="宋体" w:cs="宋体"/>
          <w:b/>
          <w:bCs/>
          <w:sz w:val="32"/>
        </w:rPr>
        <w:t>十、年末结转和结余：</w:t>
      </w:r>
      <w:r>
        <w:rPr>
          <w:rFonts w:hint="eastAsia" w:ascii="宋体" w:hAnsi="宋体" w:eastAsia="宋体" w:cs="宋体"/>
          <w:sz w:val="32"/>
        </w:rPr>
        <w:t>指单位按有关规定结转到下年或以后年度继续使用的资金。</w:t>
      </w:r>
    </w:p>
    <w:p>
      <w:pPr>
        <w:autoSpaceDN w:val="0"/>
        <w:spacing w:line="360" w:lineRule="auto"/>
        <w:ind w:firstLine="643" w:firstLineChars="200"/>
        <w:rPr>
          <w:rFonts w:hint="eastAsia" w:ascii="宋体" w:hAnsi="宋体" w:eastAsia="宋体" w:cs="宋体"/>
          <w:sz w:val="32"/>
        </w:rPr>
      </w:pPr>
      <w:r>
        <w:rPr>
          <w:rFonts w:hint="eastAsia" w:ascii="宋体" w:hAnsi="宋体" w:eastAsia="宋体" w:cs="宋体"/>
          <w:b/>
          <w:bCs/>
          <w:sz w:val="32"/>
        </w:rPr>
        <w:t>十一、基本支出：</w:t>
      </w:r>
      <w:r>
        <w:rPr>
          <w:rFonts w:hint="eastAsia" w:ascii="宋体" w:hAnsi="宋体" w:eastAsia="宋体" w:cs="宋体"/>
          <w:sz w:val="32"/>
        </w:rPr>
        <w:t>指单位为保障其机构正常运转、完成日常工作任务而发生的人员支出和公用支出。</w:t>
      </w:r>
    </w:p>
    <w:p>
      <w:pPr>
        <w:autoSpaceDN w:val="0"/>
        <w:spacing w:line="360" w:lineRule="auto"/>
        <w:ind w:firstLine="643" w:firstLineChars="200"/>
        <w:rPr>
          <w:rFonts w:hint="eastAsia" w:ascii="宋体" w:hAnsi="宋体" w:eastAsia="宋体" w:cs="宋体"/>
          <w:sz w:val="32"/>
        </w:rPr>
      </w:pPr>
      <w:r>
        <w:rPr>
          <w:rFonts w:hint="eastAsia" w:ascii="宋体" w:hAnsi="宋体" w:eastAsia="宋体" w:cs="宋体"/>
          <w:b/>
          <w:bCs/>
          <w:sz w:val="32"/>
        </w:rPr>
        <w:t>十二、项目支出：</w:t>
      </w:r>
      <w:r>
        <w:rPr>
          <w:rFonts w:hint="eastAsia" w:ascii="宋体" w:hAnsi="宋体" w:eastAsia="宋体" w:cs="宋体"/>
          <w:sz w:val="32"/>
        </w:rPr>
        <w:t>指单位为完成特定行政任务和事业发展目标在基本支出之外所发生的支出。</w:t>
      </w:r>
    </w:p>
    <w:p>
      <w:pPr>
        <w:autoSpaceDN w:val="0"/>
        <w:spacing w:line="360" w:lineRule="auto"/>
        <w:ind w:firstLine="643" w:firstLineChars="200"/>
        <w:rPr>
          <w:rFonts w:hint="eastAsia" w:ascii="宋体" w:hAnsi="宋体" w:eastAsia="宋体" w:cs="宋体"/>
          <w:sz w:val="32"/>
        </w:rPr>
      </w:pPr>
      <w:r>
        <w:rPr>
          <w:rFonts w:hint="eastAsia" w:ascii="宋体" w:hAnsi="宋体" w:eastAsia="宋体" w:cs="宋体"/>
          <w:b/>
          <w:bCs/>
          <w:sz w:val="32"/>
        </w:rPr>
        <w:t>十三、经营支出：</w:t>
      </w:r>
      <w:r>
        <w:rPr>
          <w:rFonts w:hint="eastAsia" w:ascii="宋体" w:hAnsi="宋体" w:eastAsia="宋体" w:cs="宋体"/>
          <w:sz w:val="32"/>
        </w:rPr>
        <w:t>指事业单位在专业业务活动及其辅助活动之外开展非独立核算经营活动发生的支出。</w:t>
      </w:r>
    </w:p>
    <w:p>
      <w:pPr>
        <w:autoSpaceDN w:val="0"/>
        <w:spacing w:line="360" w:lineRule="auto"/>
        <w:ind w:firstLine="643" w:firstLineChars="200"/>
        <w:rPr>
          <w:rFonts w:hint="eastAsia" w:ascii="宋体" w:hAnsi="宋体" w:eastAsia="宋体" w:cs="宋体"/>
          <w:sz w:val="32"/>
        </w:rPr>
      </w:pPr>
      <w:r>
        <w:rPr>
          <w:rFonts w:hint="eastAsia" w:ascii="宋体" w:hAnsi="宋体" w:eastAsia="宋体" w:cs="宋体"/>
          <w:b/>
          <w:bCs/>
          <w:sz w:val="32"/>
        </w:rPr>
        <w:t>十四、上缴上级支出：</w:t>
      </w:r>
      <w:r>
        <w:rPr>
          <w:rFonts w:hint="eastAsia" w:ascii="宋体" w:hAnsi="宋体" w:eastAsia="宋体" w:cs="宋体"/>
          <w:sz w:val="32"/>
        </w:rPr>
        <w:t>指事业单位按照有关规定上缴上级单位的支出。</w:t>
      </w:r>
    </w:p>
    <w:p>
      <w:pPr>
        <w:autoSpaceDN w:val="0"/>
        <w:spacing w:line="360" w:lineRule="auto"/>
        <w:ind w:firstLine="643" w:firstLineChars="200"/>
        <w:rPr>
          <w:rFonts w:hint="eastAsia" w:ascii="宋体" w:hAnsi="宋体" w:eastAsia="宋体" w:cs="宋体"/>
          <w:sz w:val="32"/>
        </w:rPr>
      </w:pPr>
      <w:r>
        <w:rPr>
          <w:rFonts w:hint="eastAsia" w:ascii="宋体" w:hAnsi="宋体" w:eastAsia="宋体" w:cs="宋体"/>
          <w:b/>
          <w:bCs/>
          <w:sz w:val="32"/>
        </w:rPr>
        <w:t>十五、对附属单位补助支出：</w:t>
      </w:r>
      <w:r>
        <w:rPr>
          <w:rFonts w:hint="eastAsia" w:ascii="宋体" w:hAnsi="宋体" w:eastAsia="宋体" w:cs="宋体"/>
          <w:sz w:val="32"/>
        </w:rPr>
        <w:t>指事业单位用财政补助收入之外的收入对附属单位补助发生的支出。</w:t>
      </w:r>
    </w:p>
    <w:p>
      <w:pPr>
        <w:autoSpaceDN w:val="0"/>
        <w:spacing w:line="360" w:lineRule="auto"/>
        <w:ind w:firstLine="643" w:firstLineChars="200"/>
        <w:rPr>
          <w:rFonts w:hint="eastAsia" w:ascii="宋体" w:hAnsi="宋体" w:eastAsia="宋体" w:cs="宋体"/>
          <w:sz w:val="32"/>
        </w:rPr>
      </w:pPr>
      <w:r>
        <w:rPr>
          <w:rFonts w:hint="eastAsia" w:ascii="宋体" w:hAnsi="宋体" w:eastAsia="宋体" w:cs="宋体"/>
          <w:b/>
          <w:bCs/>
          <w:sz w:val="32"/>
        </w:rPr>
        <w:t>十六、“三公”经费：</w:t>
      </w:r>
      <w:r>
        <w:rPr>
          <w:rFonts w:hint="eastAsia" w:ascii="宋体" w:hAnsi="宋体" w:eastAsia="宋体" w:cs="宋体"/>
          <w:sz w:val="32"/>
        </w:rPr>
        <w:t>纳入省级财政预决算管理的“三公”经费，是指省级部门用财政拨款安排的因公出国（境）费、公务用车购置及运行费和公务接待费。是党政机关维持运转或完成特定工作任务所开支的相关支出，是政府行政开支的一部分。其中，因公出国（境）费反映公务出国（境）的国际旅费、国外城市间交通费、住宿费、伙食费、培训费、公杂费等支出；公务用车购置及运行费反映单位公务用车车辆购置支出（含车辆购置税）及燃料费、维修费、过桥过路费、保险费、安全奖励费等支出；公务接待费反映单位按规定开支的各类公务接待（含外宾接待）支出。</w:t>
      </w:r>
    </w:p>
    <w:p>
      <w:pPr>
        <w:autoSpaceDN w:val="0"/>
        <w:spacing w:line="360" w:lineRule="auto"/>
        <w:ind w:firstLine="643" w:firstLineChars="200"/>
        <w:rPr>
          <w:rFonts w:hint="eastAsia" w:ascii="宋体" w:hAnsi="宋体" w:eastAsia="宋体" w:cs="宋体"/>
          <w:sz w:val="32"/>
        </w:rPr>
      </w:pPr>
      <w:r>
        <w:rPr>
          <w:rFonts w:hint="eastAsia" w:ascii="宋体" w:hAnsi="宋体" w:eastAsia="宋体" w:cs="宋体"/>
          <w:b/>
          <w:bCs/>
          <w:sz w:val="32"/>
        </w:rPr>
        <w:t>十七、机关运行经费：</w:t>
      </w:r>
      <w:r>
        <w:rPr>
          <w:rFonts w:hint="eastAsia" w:ascii="宋体" w:hAnsi="宋体" w:eastAsia="宋体" w:cs="宋体"/>
          <w:sz w:val="32"/>
        </w:rPr>
        <w:t>指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autoSpaceDN w:val="0"/>
        <w:spacing w:line="360" w:lineRule="auto"/>
        <w:ind w:firstLine="643" w:firstLineChars="200"/>
        <w:rPr>
          <w:rFonts w:hint="eastAsia" w:ascii="宋体" w:hAnsi="宋体" w:eastAsia="宋体" w:cs="宋体"/>
          <w:sz w:val="32"/>
        </w:rPr>
      </w:pPr>
      <w:r>
        <w:rPr>
          <w:rFonts w:hint="eastAsia" w:ascii="宋体" w:hAnsi="宋体" w:eastAsia="宋体" w:cs="宋体"/>
          <w:b/>
          <w:bCs/>
          <w:sz w:val="32"/>
        </w:rPr>
        <w:t>十八、</w:t>
      </w:r>
      <w:r>
        <w:rPr>
          <w:rFonts w:hint="eastAsia" w:ascii="宋体" w:hAnsi="宋体" w:eastAsia="宋体" w:cs="宋体"/>
          <w:sz w:val="32"/>
        </w:rPr>
        <w:t>（对部门使用的所有“项”级政府收支分类科目，参照《2019年政府收支分类科目》中的科目说明和中央部门决算公开模板进行说明）：</w:t>
      </w:r>
    </w:p>
    <w:p>
      <w:pPr>
        <w:autoSpaceDN w:val="0"/>
        <w:spacing w:line="360" w:lineRule="auto"/>
        <w:ind w:firstLine="643" w:firstLineChars="200"/>
        <w:rPr>
          <w:rFonts w:hint="eastAsia" w:ascii="宋体" w:hAnsi="宋体" w:eastAsia="宋体" w:cs="宋体"/>
          <w:sz w:val="32"/>
        </w:rPr>
      </w:pPr>
      <w:r>
        <w:rPr>
          <w:rFonts w:hint="eastAsia" w:ascii="宋体" w:hAnsi="宋体" w:eastAsia="宋体" w:cs="宋体"/>
          <w:b/>
          <w:bCs/>
          <w:sz w:val="32"/>
        </w:rPr>
        <w:t>十九、</w:t>
      </w:r>
      <w:r>
        <w:rPr>
          <w:rFonts w:hint="eastAsia" w:ascii="宋体" w:hAnsi="宋体" w:eastAsia="宋体" w:cs="宋体"/>
          <w:sz w:val="32"/>
          <w:szCs w:val="30"/>
        </w:rPr>
        <w:t>……（同上）</w:t>
      </w:r>
      <w:bookmarkStart w:id="0" w:name="_GoBack"/>
      <w:bookmarkEnd w:id="0"/>
    </w:p>
    <w:p>
      <w:pPr>
        <w:rPr>
          <w:rFonts w:hint="eastAsia" w:ascii="宋体" w:hAnsi="宋体" w:eastAsia="宋体" w:cs="宋体"/>
          <w:sz w:val="32"/>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AF9DC60"/>
    <w:multiLevelType w:val="singleLevel"/>
    <w:tmpl w:val="3AF9DC60"/>
    <w:lvl w:ilvl="0" w:tentative="0">
      <w:start w:val="2"/>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386A3630"/>
    <w:rsid w:val="3C1A30E5"/>
    <w:rsid w:val="40150D6D"/>
    <w:rsid w:val="467E30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paragraph" w:styleId="3">
    <w:name w:val="heading 5"/>
    <w:basedOn w:val="1"/>
    <w:next w:val="1"/>
    <w:unhideWhenUsed/>
    <w:qFormat/>
    <w:uiPriority w:val="0"/>
    <w:pPr>
      <w:keepNext/>
      <w:keepLines/>
      <w:spacing w:before="280" w:beforeLines="0" w:beforeAutospacing="0" w:after="290" w:afterLines="0" w:afterAutospacing="0" w:line="372" w:lineRule="auto"/>
      <w:outlineLvl w:val="4"/>
    </w:pPr>
    <w:rPr>
      <w:b/>
      <w:sz w:val="28"/>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footer"/>
    <w:basedOn w:val="1"/>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8">
    <w:name w:val="page number"/>
    <w:basedOn w:val="7"/>
    <w:qFormat/>
    <w:uiPriority w:val="0"/>
  </w:style>
  <w:style w:type="paragraph" w:customStyle="1" w:styleId="9">
    <w:name w:val=" Char"/>
    <w:basedOn w:val="1"/>
    <w:qFormat/>
    <w:uiPriority w:val="0"/>
    <w:pPr>
      <w:widowControl/>
      <w:spacing w:after="160" w:line="240" w:lineRule="exact"/>
      <w:jc w:val="left"/>
    </w:pPr>
    <w:rPr>
      <w:rFonts w:eastAsia="宋体"/>
      <w:sz w:val="21"/>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27</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2021-10-19T06:41:00Z</dcterms:created>
  <dc:creator>Administrator</dc:creator>
  <cp:lastModifiedBy>Administrator</cp:lastModifiedBy>
  <cp:lastPrinted>2021-10-20T02:00:00Z</cp:lastPrinted>
  <dcterms:modified xsi:type="dcterms:W3CDTF">2021-10-21T00:59:31Z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9577F7D9B06A486FA673C3ADF05BA08B</vt:lpwstr>
  </property>
</Properties>
</file>